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24F4F2" w:rsidP="2D24F4F2" w:rsidRDefault="2D24F4F2" w14:noSpellErr="1" w14:paraId="7755155E" w14:textId="4D01364D">
      <w:pPr>
        <w:jc w:val="center"/>
      </w:pPr>
      <w:r w:rsidR="2D24F4F2">
        <w:rPr/>
        <w:t>GERT</w:t>
      </w:r>
      <w:r w:rsidR="2D24F4F2">
        <w:rPr/>
        <w:t xml:space="preserve"> Force </w:t>
      </w:r>
      <w:r>
        <w:br/>
      </w:r>
      <w:r w:rsidR="2D24F4F2">
        <w:rPr/>
        <w:t xml:space="preserve">Agenda </w:t>
      </w:r>
      <w:r>
        <w:br/>
      </w:r>
      <w:r w:rsidR="2D24F4F2">
        <w:rPr/>
        <w:t>April 11, 2019</w:t>
      </w:r>
    </w:p>
    <w:p w:rsidR="2D24F4F2" w:rsidP="2D24F4F2" w:rsidRDefault="2D24F4F2" w14:noSpellErr="1" w14:paraId="50339F2C" w14:textId="1404497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D24F4F2">
        <w:rPr/>
        <w:t>Motto, Vision</w:t>
      </w:r>
    </w:p>
    <w:p w:rsidR="2D24F4F2" w:rsidP="2D24F4F2" w:rsidRDefault="2D24F4F2" w14:noSpellErr="1" w14:paraId="55F81210" w14:textId="4119ED6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D24F4F2">
        <w:rPr/>
        <w:t xml:space="preserve">Path forward...syllabus analysis. </w:t>
      </w:r>
    </w:p>
    <w:p w:rsidR="2D24F4F2" w:rsidP="2D24F4F2" w:rsidRDefault="2D24F4F2" w14:noSpellErr="1" w14:paraId="2C71053E" w14:textId="03A7F43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D24F4F2">
        <w:rPr/>
        <w:t xml:space="preserve">How many courses? Let’s do this is in a cycle. </w:t>
      </w:r>
    </w:p>
    <w:p w:rsidR="2D24F4F2" w:rsidP="2D24F4F2" w:rsidRDefault="2D24F4F2" w14:noSpellErr="1" w14:paraId="576776C2" w14:textId="7A8F34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D24F4F2">
        <w:rPr/>
        <w:t xml:space="preserve">What are we looking for? </w:t>
      </w:r>
    </w:p>
    <w:p w:rsidR="2D24F4F2" w:rsidP="2D24F4F2" w:rsidRDefault="2D24F4F2" w14:noSpellErr="1" w14:paraId="2A7405D0" w14:textId="30E7998A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2D24F4F2">
        <w:rPr/>
        <w:t xml:space="preserve">Is the course uniform across sections? </w:t>
      </w:r>
    </w:p>
    <w:p w:rsidR="2D24F4F2" w:rsidP="2D24F4F2" w:rsidRDefault="2D24F4F2" w14:noSpellErr="1" w14:paraId="6AB62DAF" w14:textId="4D0D2C73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2D24F4F2">
        <w:rPr/>
        <w:t xml:space="preserve">If yes, does the course include content that covers a SLO? </w:t>
      </w:r>
    </w:p>
    <w:p w:rsidR="2D24F4F2" w:rsidP="2D24F4F2" w:rsidRDefault="2D24F4F2" w14:noSpellErr="1" w14:paraId="124DD80D" w14:textId="6B619E0F">
      <w:pPr>
        <w:pStyle w:val="ListParagraph"/>
        <w:numPr>
          <w:ilvl w:val="4"/>
          <w:numId w:val="1"/>
        </w:numPr>
        <w:rPr>
          <w:sz w:val="22"/>
          <w:szCs w:val="22"/>
        </w:rPr>
      </w:pPr>
      <w:r w:rsidR="2D24F4F2">
        <w:rPr/>
        <w:t xml:space="preserve">If yes, is there an assignment that assesses this SLO? </w:t>
      </w:r>
    </w:p>
    <w:p w:rsidR="2D24F4F2" w:rsidP="2D24F4F2" w:rsidRDefault="2D24F4F2" w14:noSpellErr="1" w14:paraId="74FEA3D0" w14:textId="44BE4662">
      <w:pPr>
        <w:pStyle w:val="ListParagraph"/>
        <w:numPr>
          <w:ilvl w:val="5"/>
          <w:numId w:val="1"/>
        </w:numPr>
        <w:rPr>
          <w:sz w:val="22"/>
          <w:szCs w:val="22"/>
        </w:rPr>
      </w:pPr>
      <w:r w:rsidR="2D24F4F2">
        <w:rPr/>
        <w:t>If yes, cool. Done.</w:t>
      </w:r>
    </w:p>
    <w:p w:rsidR="2D24F4F2" w:rsidP="2D24F4F2" w:rsidRDefault="2D24F4F2" w14:noSpellErr="1" w14:paraId="3643DBCC" w14:textId="7E65DB4E">
      <w:pPr>
        <w:pStyle w:val="ListParagraph"/>
        <w:numPr>
          <w:ilvl w:val="5"/>
          <w:numId w:val="1"/>
        </w:numPr>
        <w:rPr>
          <w:sz w:val="22"/>
          <w:szCs w:val="22"/>
        </w:rPr>
      </w:pPr>
      <w:r w:rsidR="2D24F4F2">
        <w:rPr/>
        <w:t xml:space="preserve">If no, adjust assignment to assess SLO. </w:t>
      </w:r>
    </w:p>
    <w:p w:rsidR="2D24F4F2" w:rsidP="2D24F4F2" w:rsidRDefault="2D24F4F2" w14:noSpellErr="1" w14:paraId="32014EED" w14:textId="1B63FBB0">
      <w:pPr>
        <w:pStyle w:val="ListParagraph"/>
        <w:numPr>
          <w:ilvl w:val="4"/>
          <w:numId w:val="1"/>
        </w:numPr>
        <w:rPr>
          <w:sz w:val="22"/>
          <w:szCs w:val="22"/>
        </w:rPr>
      </w:pPr>
      <w:r w:rsidR="2D24F4F2">
        <w:rPr/>
        <w:t xml:space="preserve">If no, create course content and an assignment to assess SLO. </w:t>
      </w:r>
    </w:p>
    <w:p w:rsidR="2D24F4F2" w:rsidP="2D24F4F2" w:rsidRDefault="2D24F4F2" w14:noSpellErr="1" w14:paraId="2C55BBF4" w14:textId="75F56C83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2D24F4F2">
        <w:rPr/>
        <w:t xml:space="preserve">If no, meet with department and instructors to redesign course for uniformity. Create content and an assignment to assess an appropriate SLO. </w:t>
      </w:r>
    </w:p>
    <w:p w:rsidR="2D24F4F2" w:rsidP="2D24F4F2" w:rsidRDefault="2D24F4F2" w14:noSpellErr="1" w14:paraId="591A88FF" w14:textId="27C75212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2D24F4F2">
        <w:rPr/>
        <w:t xml:space="preserve">Either way, all courses need examination for the following: </w:t>
      </w:r>
    </w:p>
    <w:p w:rsidR="2D24F4F2" w:rsidP="2D24F4F2" w:rsidRDefault="2D24F4F2" w14:noSpellErr="1" w14:paraId="695D6998" w14:textId="19355CC0">
      <w:pPr>
        <w:pStyle w:val="ListParagraph"/>
        <w:numPr>
          <w:ilvl w:val="4"/>
          <w:numId w:val="1"/>
        </w:numPr>
        <w:rPr>
          <w:sz w:val="22"/>
          <w:szCs w:val="22"/>
        </w:rPr>
      </w:pPr>
      <w:r w:rsidR="2D24F4F2">
        <w:rPr/>
        <w:t xml:space="preserve">Open source readings. </w:t>
      </w:r>
    </w:p>
    <w:p w:rsidR="2D24F4F2" w:rsidP="2D24F4F2" w:rsidRDefault="2D24F4F2" w14:noSpellErr="1" w14:paraId="31A56EDD" w14:textId="3C6F245D">
      <w:pPr>
        <w:pStyle w:val="ListParagraph"/>
        <w:numPr>
          <w:ilvl w:val="4"/>
          <w:numId w:val="1"/>
        </w:numPr>
        <w:rPr>
          <w:sz w:val="22"/>
          <w:szCs w:val="22"/>
        </w:rPr>
      </w:pPr>
      <w:r w:rsidR="2D24F4F2">
        <w:rPr/>
        <w:t xml:space="preserve">Clarity in expectations. </w:t>
      </w:r>
    </w:p>
    <w:p w:rsidR="2D24F4F2" w:rsidP="2D24F4F2" w:rsidRDefault="2D24F4F2" w14:noSpellErr="1" w14:paraId="13D8DF91" w14:textId="37F0DF79">
      <w:pPr>
        <w:pStyle w:val="ListParagraph"/>
        <w:numPr>
          <w:ilvl w:val="4"/>
          <w:numId w:val="1"/>
        </w:numPr>
        <w:rPr>
          <w:sz w:val="22"/>
          <w:szCs w:val="22"/>
        </w:rPr>
      </w:pPr>
      <w:r w:rsidR="2D24F4F2">
        <w:rPr/>
        <w:t>Robust assignments that create artifacts of student learning.</w:t>
      </w:r>
    </w:p>
    <w:p w:rsidR="2D24F4F2" w:rsidP="2D24F4F2" w:rsidRDefault="2D24F4F2" w14:noSpellErr="1" w14:paraId="3A2683A6" w14:textId="73EC14A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D24F4F2">
        <w:rPr/>
        <w:t>Stipends</w:t>
      </w:r>
    </w:p>
    <w:p w:rsidR="2D24F4F2" w:rsidP="2D24F4F2" w:rsidRDefault="2D24F4F2" w14:noSpellErr="1" w14:paraId="7AEF61B8" w14:textId="5C73C6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D24F4F2">
        <w:rPr/>
        <w:t>Communication</w:t>
      </w:r>
    </w:p>
    <w:p w:rsidR="2D24F4F2" w:rsidP="2D24F4F2" w:rsidRDefault="2D24F4F2" w14:paraId="05F268BD" w14:textId="32012DC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FABE81"/>
  <w15:docId w15:val="{2f797c20-cd31-4786-b35a-f70b8f6417e6}"/>
  <w:rsids>
    <w:rsidRoot w:val="42FABE81"/>
    <w:rsid w:val="2D24F4F2"/>
    <w:rsid w:val="42FABE8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581d7a0c63548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2019-03-15T17:18:11.3951377Z</dcterms:created>
  <dcterms:modified xsi:type="dcterms:W3CDTF">2019-03-15T17:30:11.7873276Z</dcterms:modified>
  <dc:creator>Jessica R Hutchings</dc:creator>
  <lastModifiedBy>Jessica R Hutchings</lastModifiedBy>
</coreProperties>
</file>