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F0AA" w14:textId="77777777" w:rsidR="00AD2DC8" w:rsidRDefault="005A016E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0" locked="0" layoutInCell="1" hidden="0" allowOverlap="1" wp14:anchorId="7ADF1691" wp14:editId="5B71B43B">
            <wp:simplePos x="0" y="0"/>
            <wp:positionH relativeFrom="column">
              <wp:posOffset>2109470</wp:posOffset>
            </wp:positionH>
            <wp:positionV relativeFrom="paragraph">
              <wp:posOffset>247650</wp:posOffset>
            </wp:positionV>
            <wp:extent cx="2362200" cy="695728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95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55A4A4" w14:textId="77777777" w:rsidR="00AD2DC8" w:rsidRDefault="005A016E">
      <w:pPr>
        <w:jc w:val="center"/>
        <w:rPr>
          <w:rFonts w:ascii="Arial" w:eastAsia="Arial" w:hAnsi="Arial" w:cs="Arial"/>
          <w:color w:val="244061"/>
          <w:sz w:val="28"/>
          <w:szCs w:val="28"/>
        </w:rPr>
      </w:pPr>
      <w:r>
        <w:rPr>
          <w:rFonts w:ascii="Arial" w:eastAsia="Arial" w:hAnsi="Arial" w:cs="Arial"/>
          <w:b/>
          <w:color w:val="244061"/>
          <w:sz w:val="32"/>
          <w:szCs w:val="32"/>
        </w:rPr>
        <w:t>POP Cycle Guide for Evaluators</w:t>
      </w:r>
    </w:p>
    <w:tbl>
      <w:tblPr>
        <w:tblStyle w:val="a"/>
        <w:tblW w:w="9540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6120"/>
      </w:tblGrid>
      <w:tr w:rsidR="00AD2DC8" w14:paraId="06397F03" w14:textId="77777777" w:rsidTr="004E504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FD39" w14:textId="77777777" w:rsidR="00AD2DC8" w:rsidRDefault="005A016E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Evaluator: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3EC9" w14:textId="77777777" w:rsidR="00AD2DC8" w:rsidRDefault="00AD2DC8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AD2DC8" w14:paraId="4655364D" w14:textId="77777777" w:rsidTr="004E504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4F55" w14:textId="77777777" w:rsidR="00AD2DC8" w:rsidRDefault="005A016E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Resident: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6763" w14:textId="77777777" w:rsidR="00AD2DC8" w:rsidRDefault="00AD2DC8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5A016E" w14:paraId="09857FD3" w14:textId="77777777" w:rsidTr="004E504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1332" w14:textId="77777777" w:rsidR="005A016E" w:rsidRDefault="005A016E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Placement: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3C3C" w14:textId="77777777" w:rsidR="005A016E" w:rsidRDefault="005A016E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AD2DC8" w14:paraId="4AA39005" w14:textId="77777777" w:rsidTr="004E5041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73B4" w14:textId="77777777" w:rsidR="00AD2DC8" w:rsidRDefault="005A016E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Performance Assessment #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B57E" w14:textId="77777777" w:rsidR="00AD2DC8" w:rsidRDefault="00AD2DC8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</w:p>
        </w:tc>
      </w:tr>
    </w:tbl>
    <w:p w14:paraId="7FD8E335" w14:textId="77777777" w:rsidR="00AD2DC8" w:rsidRDefault="00AD2DC8">
      <w:pPr>
        <w:rPr>
          <w:rFonts w:ascii="Arial" w:eastAsia="Arial" w:hAnsi="Arial" w:cs="Arial"/>
          <w:b/>
        </w:rPr>
      </w:pPr>
    </w:p>
    <w:p w14:paraId="0CCB742A" w14:textId="77777777" w:rsidR="009D1D5A" w:rsidRDefault="009D1D5A">
      <w:pPr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</w:p>
    <w:p w14:paraId="125E52DB" w14:textId="77777777" w:rsidR="009D1D5A" w:rsidRDefault="009D1D5A">
      <w:pPr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</w:p>
    <w:p w14:paraId="3E916ED3" w14:textId="7434383C" w:rsidR="00AD2DC8" w:rsidRDefault="005A016E">
      <w:pPr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  <w:r>
        <w:rPr>
          <w:rFonts w:ascii="Arial" w:eastAsia="Arial" w:hAnsi="Arial" w:cs="Arial"/>
          <w:b/>
          <w:color w:val="244061"/>
          <w:sz w:val="32"/>
          <w:szCs w:val="32"/>
        </w:rPr>
        <w:t>Table of Contents:</w:t>
      </w:r>
    </w:p>
    <w:p w14:paraId="6C55772E" w14:textId="77777777" w:rsidR="00AD2DC8" w:rsidRDefault="005A016E">
      <w:pPr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  <w:r>
        <w:rPr>
          <w:rFonts w:ascii="Arial" w:eastAsia="Arial" w:hAnsi="Arial" w:cs="Arial"/>
          <w:b/>
          <w:color w:val="244061"/>
          <w:sz w:val="32"/>
          <w:szCs w:val="32"/>
        </w:rPr>
        <w:t>Sections</w:t>
      </w:r>
    </w:p>
    <w:tbl>
      <w:tblPr>
        <w:tblStyle w:val="a0"/>
        <w:tblW w:w="8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5"/>
      </w:tblGrid>
      <w:tr w:rsidR="00AD2DC8" w14:paraId="55654F45" w14:textId="77777777" w:rsidTr="009D1D5A">
        <w:trPr>
          <w:trHeight w:val="620"/>
          <w:jc w:val="center"/>
        </w:trPr>
        <w:tc>
          <w:tcPr>
            <w:tcW w:w="8385" w:type="dxa"/>
            <w:vAlign w:val="center"/>
          </w:tcPr>
          <w:p w14:paraId="25CA1A72" w14:textId="22118620" w:rsidR="00AD2DC8" w:rsidRPr="009D1D5A" w:rsidRDefault="004E5041" w:rsidP="009D1D5A">
            <w:pPr>
              <w:spacing w:line="276" w:lineRule="auto"/>
              <w:rPr>
                <w:rFonts w:ascii="Arial" w:eastAsia="Arial" w:hAnsi="Arial" w:cs="Arial"/>
              </w:rPr>
            </w:pPr>
            <w:r w:rsidRPr="009D1D5A">
              <w:rPr>
                <w:rFonts w:ascii="Arial" w:eastAsia="Arial" w:hAnsi="Arial" w:cs="Arial"/>
                <w:b/>
              </w:rPr>
              <w:t>Steps for the completion of a POP Cycle</w:t>
            </w:r>
            <w:r w:rsidR="00B22176">
              <w:rPr>
                <w:rFonts w:ascii="Arial" w:eastAsia="Arial" w:hAnsi="Arial" w:cs="Arial"/>
                <w:b/>
              </w:rPr>
              <w:t xml:space="preserve">, page </w:t>
            </w:r>
            <w:r w:rsidR="00B4548E">
              <w:rPr>
                <w:rFonts w:ascii="Arial" w:eastAsia="Arial" w:hAnsi="Arial" w:cs="Arial"/>
                <w:b/>
              </w:rPr>
              <w:t>2</w:t>
            </w:r>
          </w:p>
        </w:tc>
      </w:tr>
      <w:tr w:rsidR="00AD2DC8" w14:paraId="2DB6A027" w14:textId="77777777" w:rsidTr="009D1D5A">
        <w:trPr>
          <w:trHeight w:val="620"/>
          <w:jc w:val="center"/>
        </w:trPr>
        <w:tc>
          <w:tcPr>
            <w:tcW w:w="8385" w:type="dxa"/>
            <w:vAlign w:val="center"/>
          </w:tcPr>
          <w:p w14:paraId="2A9EEB53" w14:textId="5CDD849E" w:rsidR="004E5041" w:rsidRPr="009D1D5A" w:rsidRDefault="004E5041" w:rsidP="001D1BD6">
            <w:pPr>
              <w:spacing w:line="276" w:lineRule="auto"/>
              <w:rPr>
                <w:rFonts w:ascii="Arial" w:eastAsia="Arial" w:hAnsi="Arial" w:cs="Arial"/>
              </w:rPr>
            </w:pPr>
            <w:r w:rsidRPr="009D1D5A">
              <w:rPr>
                <w:rFonts w:ascii="Arial" w:eastAsia="Arial" w:hAnsi="Arial" w:cs="Arial"/>
                <w:b/>
              </w:rPr>
              <w:t>Scheduling the POP Cycle</w:t>
            </w:r>
            <w:r w:rsidR="009D1D5A">
              <w:rPr>
                <w:rFonts w:ascii="Arial" w:eastAsia="Arial" w:hAnsi="Arial" w:cs="Arial"/>
                <w:b/>
              </w:rPr>
              <w:t>, page 3</w:t>
            </w:r>
          </w:p>
        </w:tc>
      </w:tr>
      <w:tr w:rsidR="00AD2DC8" w14:paraId="4C0FF334" w14:textId="77777777" w:rsidTr="009D1D5A">
        <w:trPr>
          <w:trHeight w:val="620"/>
          <w:jc w:val="center"/>
        </w:trPr>
        <w:tc>
          <w:tcPr>
            <w:tcW w:w="8385" w:type="dxa"/>
            <w:vAlign w:val="center"/>
          </w:tcPr>
          <w:p w14:paraId="522AB934" w14:textId="145800B6" w:rsidR="00AD2DC8" w:rsidRPr="009D1D5A" w:rsidRDefault="005A016E" w:rsidP="001D1BD6">
            <w:pPr>
              <w:spacing w:line="276" w:lineRule="auto"/>
              <w:rPr>
                <w:rFonts w:ascii="Arial" w:eastAsia="Arial" w:hAnsi="Arial" w:cs="Arial"/>
              </w:rPr>
            </w:pPr>
            <w:r w:rsidRPr="009D1D5A">
              <w:rPr>
                <w:rFonts w:ascii="Arial" w:eastAsia="Arial" w:hAnsi="Arial" w:cs="Arial"/>
                <w:b/>
              </w:rPr>
              <w:t>Pre-Conference</w:t>
            </w:r>
            <w:r w:rsidR="004E5041" w:rsidRPr="009D1D5A">
              <w:rPr>
                <w:rFonts w:ascii="Arial" w:eastAsia="Arial" w:hAnsi="Arial" w:cs="Arial"/>
                <w:b/>
              </w:rPr>
              <w:t xml:space="preserve"> Preparation</w:t>
            </w:r>
            <w:r w:rsidRPr="009D1D5A">
              <w:rPr>
                <w:rFonts w:ascii="Arial" w:eastAsia="Arial" w:hAnsi="Arial" w:cs="Arial"/>
                <w:b/>
              </w:rPr>
              <w:t xml:space="preserve"> Expectations</w:t>
            </w:r>
            <w:r w:rsidR="009D1D5A">
              <w:rPr>
                <w:rFonts w:ascii="Arial" w:eastAsia="Arial" w:hAnsi="Arial" w:cs="Arial"/>
                <w:b/>
              </w:rPr>
              <w:t>, pages</w:t>
            </w:r>
            <w:r w:rsidR="009202A8">
              <w:rPr>
                <w:rFonts w:ascii="Arial" w:eastAsia="Arial" w:hAnsi="Arial" w:cs="Arial"/>
                <w:b/>
              </w:rPr>
              <w:t xml:space="preserve"> 4-</w:t>
            </w:r>
            <w:r w:rsidR="001D1BD6">
              <w:rPr>
                <w:rFonts w:ascii="Arial" w:eastAsia="Arial" w:hAnsi="Arial" w:cs="Arial"/>
                <w:b/>
              </w:rPr>
              <w:t>6</w:t>
            </w:r>
          </w:p>
        </w:tc>
      </w:tr>
      <w:tr w:rsidR="00AD2DC8" w14:paraId="045D56D4" w14:textId="77777777" w:rsidTr="009D1D5A">
        <w:trPr>
          <w:trHeight w:val="620"/>
          <w:jc w:val="center"/>
        </w:trPr>
        <w:tc>
          <w:tcPr>
            <w:tcW w:w="8385" w:type="dxa"/>
          </w:tcPr>
          <w:p w14:paraId="4F121931" w14:textId="169ADB00" w:rsidR="00AD2DC8" w:rsidRPr="009D1D5A" w:rsidRDefault="005A016E" w:rsidP="001D1BD6">
            <w:pPr>
              <w:spacing w:line="276" w:lineRule="auto"/>
              <w:rPr>
                <w:rFonts w:ascii="Arial" w:eastAsia="Arial" w:hAnsi="Arial" w:cs="Arial"/>
              </w:rPr>
            </w:pPr>
            <w:r w:rsidRPr="009D1D5A">
              <w:rPr>
                <w:rFonts w:ascii="Arial" w:eastAsia="Arial" w:hAnsi="Arial" w:cs="Arial"/>
                <w:b/>
              </w:rPr>
              <w:t>Post-Conference</w:t>
            </w:r>
            <w:r w:rsidR="004E5041" w:rsidRPr="009D1D5A">
              <w:rPr>
                <w:rFonts w:ascii="Arial" w:eastAsia="Arial" w:hAnsi="Arial" w:cs="Arial"/>
                <w:b/>
              </w:rPr>
              <w:t xml:space="preserve"> Preparation</w:t>
            </w:r>
            <w:r w:rsidRPr="009D1D5A">
              <w:rPr>
                <w:rFonts w:ascii="Arial" w:eastAsia="Arial" w:hAnsi="Arial" w:cs="Arial"/>
                <w:b/>
              </w:rPr>
              <w:t xml:space="preserve"> Expectations</w:t>
            </w:r>
            <w:r w:rsidR="009D1D5A">
              <w:rPr>
                <w:rFonts w:ascii="Arial" w:eastAsia="Arial" w:hAnsi="Arial" w:cs="Arial"/>
                <w:b/>
              </w:rPr>
              <w:t xml:space="preserve">, pages </w:t>
            </w:r>
            <w:r w:rsidR="001D1BD6">
              <w:rPr>
                <w:rFonts w:ascii="Arial" w:eastAsia="Arial" w:hAnsi="Arial" w:cs="Arial"/>
                <w:b/>
              </w:rPr>
              <w:t>7-12</w:t>
            </w:r>
          </w:p>
        </w:tc>
      </w:tr>
      <w:tr w:rsidR="00AD2DC8" w14:paraId="1F0D2F7F" w14:textId="77777777" w:rsidTr="009D1D5A">
        <w:trPr>
          <w:trHeight w:val="620"/>
          <w:jc w:val="center"/>
        </w:trPr>
        <w:tc>
          <w:tcPr>
            <w:tcW w:w="8385" w:type="dxa"/>
            <w:vAlign w:val="center"/>
          </w:tcPr>
          <w:p w14:paraId="25573EB3" w14:textId="71FF7A7D" w:rsidR="00AD2DC8" w:rsidRPr="009D1D5A" w:rsidRDefault="005A016E" w:rsidP="001D1BD6">
            <w:pPr>
              <w:spacing w:line="276" w:lineRule="auto"/>
              <w:rPr>
                <w:rFonts w:ascii="Arial" w:eastAsia="Arial" w:hAnsi="Arial" w:cs="Arial"/>
              </w:rPr>
            </w:pPr>
            <w:r w:rsidRPr="009D1D5A">
              <w:rPr>
                <w:rFonts w:ascii="Arial" w:eastAsia="Arial" w:hAnsi="Arial" w:cs="Arial"/>
                <w:b/>
              </w:rPr>
              <w:t>Post-Conference Note Taking Template</w:t>
            </w:r>
            <w:r w:rsidR="009D1D5A">
              <w:rPr>
                <w:rFonts w:ascii="Arial" w:eastAsia="Arial" w:hAnsi="Arial" w:cs="Arial"/>
                <w:b/>
              </w:rPr>
              <w:t xml:space="preserve">, page </w:t>
            </w:r>
            <w:r w:rsidR="001D1BD6">
              <w:rPr>
                <w:rFonts w:ascii="Arial" w:eastAsia="Arial" w:hAnsi="Arial" w:cs="Arial"/>
                <w:b/>
              </w:rPr>
              <w:t>13</w:t>
            </w:r>
          </w:p>
        </w:tc>
      </w:tr>
    </w:tbl>
    <w:p w14:paraId="57E3E624" w14:textId="77777777" w:rsidR="00AD2DC8" w:rsidRDefault="00AD2DC8">
      <w:pPr>
        <w:rPr>
          <w:rFonts w:ascii="Arial" w:eastAsia="Arial" w:hAnsi="Arial" w:cs="Arial"/>
        </w:rPr>
      </w:pPr>
    </w:p>
    <w:p w14:paraId="5D00C619" w14:textId="77777777" w:rsidR="004E5041" w:rsidRDefault="004E5041">
      <w:pPr>
        <w:rPr>
          <w:rFonts w:ascii="Arial" w:eastAsia="Arial" w:hAnsi="Arial" w:cs="Arial"/>
        </w:rPr>
      </w:pPr>
    </w:p>
    <w:p w14:paraId="01BC90D1" w14:textId="77777777" w:rsidR="004E5041" w:rsidRDefault="004E5041">
      <w:pPr>
        <w:rPr>
          <w:rFonts w:ascii="Arial" w:eastAsia="Arial" w:hAnsi="Arial" w:cs="Arial"/>
        </w:rPr>
      </w:pPr>
    </w:p>
    <w:p w14:paraId="1BF7E51A" w14:textId="77777777" w:rsidR="00B4548E" w:rsidRDefault="00B4548E" w:rsidP="00B4548E">
      <w:pPr>
        <w:rPr>
          <w:rFonts w:ascii="Arial" w:eastAsia="Arial" w:hAnsi="Arial" w:cs="Arial"/>
        </w:rPr>
      </w:pPr>
    </w:p>
    <w:p w14:paraId="0C177F97" w14:textId="77777777" w:rsidR="00B4548E" w:rsidRDefault="00B4548E" w:rsidP="00B4548E">
      <w:pPr>
        <w:rPr>
          <w:rFonts w:ascii="Arial" w:eastAsia="Arial" w:hAnsi="Arial" w:cs="Arial"/>
        </w:rPr>
      </w:pPr>
    </w:p>
    <w:p w14:paraId="04D951BF" w14:textId="37664971" w:rsidR="00AD2DC8" w:rsidRPr="00B4548E" w:rsidRDefault="005A016E" w:rsidP="00B4548E">
      <w:pPr>
        <w:jc w:val="center"/>
        <w:rPr>
          <w:rFonts w:ascii="Arial" w:eastAsia="Arial" w:hAnsi="Arial" w:cs="Arial"/>
          <w:b/>
          <w:color w:val="244061"/>
          <w:sz w:val="32"/>
          <w:szCs w:val="32"/>
          <w:u w:val="single"/>
        </w:rPr>
      </w:pPr>
      <w:r w:rsidRPr="00B4548E">
        <w:rPr>
          <w:rFonts w:ascii="Arial" w:eastAsia="Arial" w:hAnsi="Arial" w:cs="Arial"/>
          <w:b/>
          <w:color w:val="244061"/>
          <w:sz w:val="32"/>
          <w:szCs w:val="32"/>
          <w:u w:val="single"/>
        </w:rPr>
        <w:lastRenderedPageBreak/>
        <w:t>Steps</w:t>
      </w:r>
      <w:r w:rsidRPr="00B4548E">
        <w:rPr>
          <w:rFonts w:ascii="Arial" w:eastAsia="Arial" w:hAnsi="Arial" w:cs="Arial"/>
          <w:b/>
          <w:color w:val="244061"/>
          <w:sz w:val="32"/>
          <w:szCs w:val="32"/>
        </w:rPr>
        <w:t xml:space="preserve"> of the POP Cycle</w:t>
      </w:r>
    </w:p>
    <w:tbl>
      <w:tblPr>
        <w:tblStyle w:val="a2"/>
        <w:tblW w:w="1089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8975"/>
      </w:tblGrid>
      <w:tr w:rsidR="00AD2DC8" w14:paraId="1F8DA993" w14:textId="77777777" w:rsidTr="000738B8">
        <w:tc>
          <w:tcPr>
            <w:tcW w:w="1915" w:type="dxa"/>
            <w:shd w:val="clear" w:color="auto" w:fill="E6E6E6"/>
            <w:vAlign w:val="center"/>
          </w:tcPr>
          <w:p w14:paraId="2021AFFB" w14:textId="77777777" w:rsidR="00AD2DC8" w:rsidRPr="00B4548E" w:rsidRDefault="005A016E" w:rsidP="00B4548E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B4548E">
              <w:rPr>
                <w:rFonts w:ascii="Arial" w:eastAsia="Arial" w:hAnsi="Arial" w:cs="Arial"/>
                <w:b/>
                <w:color w:val="800000"/>
                <w:sz w:val="22"/>
                <w:szCs w:val="20"/>
              </w:rPr>
              <w:t>Step #</w:t>
            </w:r>
          </w:p>
        </w:tc>
        <w:tc>
          <w:tcPr>
            <w:tcW w:w="8975" w:type="dxa"/>
            <w:shd w:val="clear" w:color="auto" w:fill="E6E6E6"/>
            <w:vAlign w:val="center"/>
          </w:tcPr>
          <w:p w14:paraId="4768EE60" w14:textId="77777777" w:rsidR="00AD2DC8" w:rsidRPr="00B4548E" w:rsidRDefault="005A016E" w:rsidP="00B4548E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  <w:sz w:val="22"/>
                <w:szCs w:val="20"/>
              </w:rPr>
            </w:pPr>
            <w:r w:rsidRPr="00B4548E">
              <w:rPr>
                <w:rFonts w:ascii="Arial" w:eastAsia="Arial" w:hAnsi="Arial" w:cs="Arial"/>
                <w:b/>
                <w:color w:val="800000"/>
                <w:sz w:val="22"/>
                <w:szCs w:val="20"/>
              </w:rPr>
              <w:t>Requirements</w:t>
            </w:r>
          </w:p>
        </w:tc>
      </w:tr>
      <w:tr w:rsidR="00AD2DC8" w14:paraId="7607786F" w14:textId="77777777" w:rsidTr="000738B8">
        <w:trPr>
          <w:trHeight w:val="1220"/>
        </w:trPr>
        <w:tc>
          <w:tcPr>
            <w:tcW w:w="1915" w:type="dxa"/>
            <w:vAlign w:val="center"/>
          </w:tcPr>
          <w:p w14:paraId="18AF37EF" w14:textId="77777777" w:rsidR="00AD2DC8" w:rsidRDefault="005A016E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  <w:r w:rsidR="00BF46A3">
              <w:rPr>
                <w:rFonts w:ascii="Arial" w:eastAsia="Arial" w:hAnsi="Arial" w:cs="Arial"/>
                <w:b/>
              </w:rPr>
              <w:t>Identify D</w:t>
            </w:r>
            <w:r>
              <w:rPr>
                <w:rFonts w:ascii="Arial" w:eastAsia="Arial" w:hAnsi="Arial" w:cs="Arial"/>
                <w:b/>
              </w:rPr>
              <w:t xml:space="preserve">ates and </w:t>
            </w:r>
            <w:r w:rsidR="00BF46A3"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imes</w:t>
            </w:r>
          </w:p>
        </w:tc>
        <w:tc>
          <w:tcPr>
            <w:tcW w:w="8975" w:type="dxa"/>
          </w:tcPr>
          <w:p w14:paraId="533B513F" w14:textId="77777777" w:rsidR="001D1BD6" w:rsidRDefault="005A016E" w:rsidP="001660B0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00DB22FC">
              <w:rPr>
                <w:rFonts w:ascii="Arial" w:eastAsia="Arial" w:hAnsi="Arial" w:cs="Arial"/>
                <w:sz w:val="22"/>
                <w:szCs w:val="22"/>
              </w:rPr>
              <w:t xml:space="preserve">Communicate directly with your </w:t>
            </w:r>
            <w:r w:rsidRPr="00DB22FC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Resident and </w:t>
            </w:r>
            <w:r w:rsidR="0015530C" w:rsidRPr="00DB22FC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their </w:t>
            </w:r>
            <w:r w:rsidRPr="00DB22FC">
              <w:rPr>
                <w:rFonts w:ascii="Arial" w:eastAsia="Arial" w:hAnsi="Arial" w:cs="Arial"/>
                <w:sz w:val="22"/>
                <w:szCs w:val="22"/>
                <w:u w:val="single"/>
              </w:rPr>
              <w:t>Mentor Teacher</w:t>
            </w:r>
            <w:r w:rsidRPr="00DB22FC">
              <w:rPr>
                <w:rFonts w:ascii="Arial" w:eastAsia="Arial" w:hAnsi="Arial" w:cs="Arial"/>
                <w:sz w:val="22"/>
                <w:szCs w:val="22"/>
              </w:rPr>
              <w:t xml:space="preserve"> to schedule the three (3) portions of the Performance Assessment </w:t>
            </w:r>
          </w:p>
          <w:p w14:paraId="150182E6" w14:textId="48572BE2" w:rsidR="00AD2DC8" w:rsidRPr="001D1BD6" w:rsidRDefault="005A016E" w:rsidP="001D1BD6">
            <w:pPr>
              <w:tabs>
                <w:tab w:val="left" w:pos="990"/>
              </w:tabs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001D1BD6">
              <w:rPr>
                <w:rFonts w:ascii="Arial" w:eastAsia="Arial" w:hAnsi="Arial" w:cs="Arial"/>
                <w:sz w:val="22"/>
                <w:szCs w:val="22"/>
              </w:rPr>
              <w:t xml:space="preserve">(1. </w:t>
            </w:r>
            <w:r w:rsidRPr="001D1BD6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1D1BD6">
              <w:rPr>
                <w:rFonts w:ascii="Arial" w:eastAsia="Arial" w:hAnsi="Arial" w:cs="Arial"/>
                <w:sz w:val="22"/>
                <w:szCs w:val="22"/>
              </w:rPr>
              <w:t xml:space="preserve">re-conference, 2. </w:t>
            </w:r>
            <w:r w:rsidRPr="001D1B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1D1BD6">
              <w:rPr>
                <w:rFonts w:ascii="Arial" w:eastAsia="Arial" w:hAnsi="Arial" w:cs="Arial"/>
                <w:sz w:val="22"/>
                <w:szCs w:val="22"/>
              </w:rPr>
              <w:t xml:space="preserve">bserved lesson delivery, &amp; 3. </w:t>
            </w:r>
            <w:r w:rsidRPr="001D1BD6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1D1BD6">
              <w:rPr>
                <w:rFonts w:ascii="Arial" w:eastAsia="Arial" w:hAnsi="Arial" w:cs="Arial"/>
                <w:sz w:val="22"/>
                <w:szCs w:val="22"/>
              </w:rPr>
              <w:t>ost conference:  A.K.A. ‘POP Cycle’)</w:t>
            </w:r>
            <w:r w:rsidR="00947CAC" w:rsidRPr="001D1BD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1923AE" w14:paraId="4F9849CA" w14:textId="77777777" w:rsidTr="000738B8">
        <w:trPr>
          <w:trHeight w:val="2473"/>
        </w:trPr>
        <w:tc>
          <w:tcPr>
            <w:tcW w:w="1915" w:type="dxa"/>
            <w:vAlign w:val="center"/>
          </w:tcPr>
          <w:p w14:paraId="0F372B37" w14:textId="20539769" w:rsidR="001923AE" w:rsidRDefault="001923AE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Plan &amp; Prepare</w:t>
            </w:r>
          </w:p>
        </w:tc>
        <w:tc>
          <w:tcPr>
            <w:tcW w:w="8975" w:type="dxa"/>
            <w:vAlign w:val="center"/>
          </w:tcPr>
          <w:p w14:paraId="149C5C16" w14:textId="2B044FEE" w:rsidR="001923AE" w:rsidRDefault="001923AE" w:rsidP="001660B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spacing w:after="0"/>
              <w:ind w:left="316"/>
              <w:rPr>
                <w:rFonts w:ascii="Arial" w:eastAsia="Arial" w:hAnsi="Arial" w:cs="Arial"/>
                <w:sz w:val="22"/>
                <w:szCs w:val="22"/>
              </w:rPr>
            </w:pPr>
            <w:r w:rsidRPr="00BF46A3">
              <w:rPr>
                <w:rFonts w:ascii="Arial" w:eastAsia="Arial" w:hAnsi="Arial" w:cs="Arial"/>
                <w:sz w:val="22"/>
                <w:szCs w:val="22"/>
              </w:rPr>
              <w:t xml:space="preserve">Prepare to ‘meet’ with your candidate to discuss their preparation for the observed lesson via face-to-face or using a form of technology. </w:t>
            </w:r>
            <w:r>
              <w:rPr>
                <w:rFonts w:ascii="Arial" w:eastAsia="Arial" w:hAnsi="Arial" w:cs="Arial"/>
                <w:sz w:val="22"/>
                <w:szCs w:val="22"/>
              </w:rPr>
              <w:t>Residents</w:t>
            </w:r>
            <w:r w:rsidRPr="00BF46A3">
              <w:rPr>
                <w:rFonts w:ascii="Arial" w:eastAsia="Arial" w:hAnsi="Arial" w:cs="Arial"/>
                <w:sz w:val="22"/>
                <w:szCs w:val="22"/>
              </w:rPr>
              <w:t xml:space="preserve"> have been instructed to have technology available for recording </w:t>
            </w:r>
            <w:r>
              <w:rPr>
                <w:rFonts w:ascii="Arial" w:eastAsia="Arial" w:hAnsi="Arial" w:cs="Arial"/>
                <w:sz w:val="22"/>
                <w:szCs w:val="22"/>
              </w:rPr>
              <w:t>face-to-face pre-conferences</w:t>
            </w:r>
            <w:r w:rsidRPr="00BF46A3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B04F3">
              <w:rPr>
                <w:rFonts w:ascii="Arial" w:eastAsia="Arial" w:hAnsi="Arial" w:cs="Arial"/>
                <w:sz w:val="22"/>
                <w:szCs w:val="22"/>
              </w:rPr>
              <w:t>Swivel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instructions will be given to each </w:t>
            </w:r>
            <w:r w:rsidR="00B006EC">
              <w:rPr>
                <w:rFonts w:ascii="Arial" w:eastAsia="Arial" w:hAnsi="Arial" w:cs="Arial"/>
                <w:sz w:val="22"/>
                <w:szCs w:val="22"/>
              </w:rPr>
              <w:t>Evaluator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give to the resident to record and upload the video.</w:t>
            </w:r>
          </w:p>
          <w:p w14:paraId="59266167" w14:textId="77777777" w:rsidR="001923AE" w:rsidRDefault="001923AE" w:rsidP="001660B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spacing w:after="0"/>
              <w:ind w:left="316"/>
              <w:rPr>
                <w:rFonts w:ascii="Arial" w:eastAsia="Arial" w:hAnsi="Arial" w:cs="Arial"/>
                <w:sz w:val="22"/>
                <w:szCs w:val="22"/>
              </w:rPr>
            </w:pPr>
            <w:r w:rsidRPr="00BF46A3">
              <w:rPr>
                <w:rFonts w:ascii="Arial" w:eastAsia="Arial" w:hAnsi="Arial" w:cs="Arial"/>
                <w:sz w:val="22"/>
                <w:szCs w:val="22"/>
              </w:rPr>
              <w:t>Review lesson plan, assessment, and other documents submitted by the resident concerning their lesson.</w:t>
            </w:r>
          </w:p>
          <w:p w14:paraId="528190AE" w14:textId="3CB8B247" w:rsidR="001923AE" w:rsidRPr="001923AE" w:rsidRDefault="001923AE" w:rsidP="001660B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spacing w:after="0"/>
              <w:ind w:left="316"/>
              <w:rPr>
                <w:rFonts w:ascii="Arial" w:eastAsia="Arial" w:hAnsi="Arial" w:cs="Arial"/>
                <w:sz w:val="22"/>
                <w:szCs w:val="22"/>
              </w:rPr>
            </w:pPr>
            <w:r w:rsidRPr="00BF46A3">
              <w:rPr>
                <w:rFonts w:ascii="Arial" w:eastAsia="Arial" w:hAnsi="Arial" w:cs="Arial"/>
                <w:sz w:val="22"/>
                <w:szCs w:val="22"/>
              </w:rPr>
              <w:t>Determine questions to ask about planning, instructional strategies, alignment, classroom management, and assessment.</w:t>
            </w:r>
          </w:p>
        </w:tc>
      </w:tr>
      <w:tr w:rsidR="00AD2DC8" w14:paraId="1E69A58D" w14:textId="77777777" w:rsidTr="000738B8">
        <w:trPr>
          <w:trHeight w:val="961"/>
        </w:trPr>
        <w:tc>
          <w:tcPr>
            <w:tcW w:w="1915" w:type="dxa"/>
            <w:vAlign w:val="center"/>
          </w:tcPr>
          <w:p w14:paraId="17A43416" w14:textId="7DC1E943" w:rsidR="00AD2DC8" w:rsidRDefault="003F2617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="005A016E">
              <w:rPr>
                <w:rFonts w:ascii="Arial" w:eastAsia="Arial" w:hAnsi="Arial" w:cs="Arial"/>
                <w:b/>
              </w:rPr>
              <w:t>. Pre-Conference</w:t>
            </w:r>
          </w:p>
        </w:tc>
        <w:tc>
          <w:tcPr>
            <w:tcW w:w="8975" w:type="dxa"/>
            <w:vAlign w:val="center"/>
          </w:tcPr>
          <w:p w14:paraId="149C1C3F" w14:textId="77777777" w:rsidR="00AD2DC8" w:rsidRDefault="00FD712C" w:rsidP="001660B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spacing w:after="0"/>
              <w:ind w:left="316"/>
              <w:rPr>
                <w:rFonts w:ascii="Arial" w:eastAsia="Arial" w:hAnsi="Arial" w:cs="Arial"/>
                <w:sz w:val="22"/>
                <w:szCs w:val="22"/>
              </w:rPr>
            </w:pPr>
            <w:r w:rsidRPr="00BF46A3">
              <w:rPr>
                <w:rFonts w:ascii="Arial" w:eastAsia="Arial" w:hAnsi="Arial" w:cs="Arial"/>
                <w:sz w:val="22"/>
                <w:szCs w:val="22"/>
              </w:rPr>
              <w:t xml:space="preserve">Meet with your </w:t>
            </w:r>
            <w:r w:rsidR="00947CAC">
              <w:rPr>
                <w:rFonts w:ascii="Arial" w:eastAsia="Arial" w:hAnsi="Arial" w:cs="Arial"/>
                <w:sz w:val="22"/>
                <w:szCs w:val="22"/>
              </w:rPr>
              <w:t>resident</w:t>
            </w:r>
            <w:r w:rsidRPr="00BF46A3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947CAC">
              <w:rPr>
                <w:rFonts w:ascii="Arial" w:eastAsia="Arial" w:hAnsi="Arial" w:cs="Arial"/>
                <w:sz w:val="22"/>
                <w:szCs w:val="22"/>
              </w:rPr>
              <w:t>the Mentor T</w:t>
            </w:r>
            <w:r w:rsidRPr="00BF46A3">
              <w:rPr>
                <w:rFonts w:ascii="Arial" w:eastAsia="Arial" w:hAnsi="Arial" w:cs="Arial"/>
                <w:sz w:val="22"/>
                <w:szCs w:val="22"/>
              </w:rPr>
              <w:t>eacher</w:t>
            </w:r>
            <w:r w:rsidR="00947CAC">
              <w:rPr>
                <w:rFonts w:ascii="Arial" w:eastAsia="Arial" w:hAnsi="Arial" w:cs="Arial"/>
                <w:sz w:val="22"/>
                <w:szCs w:val="22"/>
              </w:rPr>
              <w:t xml:space="preserve"> (if possible)</w:t>
            </w:r>
            <w:r w:rsidRPr="00BF46A3">
              <w:rPr>
                <w:rFonts w:ascii="Arial" w:eastAsia="Arial" w:hAnsi="Arial" w:cs="Arial"/>
                <w:sz w:val="22"/>
                <w:szCs w:val="22"/>
              </w:rPr>
              <w:t xml:space="preserve"> to discuss and give feedback on lesson.</w:t>
            </w:r>
          </w:p>
          <w:p w14:paraId="06985E63" w14:textId="6A47631A" w:rsidR="001923AE" w:rsidRPr="00BF46A3" w:rsidRDefault="001923AE" w:rsidP="001660B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spacing w:after="0"/>
              <w:ind w:left="3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Discuss the candidate’s most recent identified reinforcement </w:t>
            </w:r>
            <w:r w:rsidR="001D1BD6">
              <w:rPr>
                <w:rFonts w:ascii="Arial" w:eastAsia="Arial" w:hAnsi="Arial" w:cs="Arial"/>
                <w:sz w:val="22"/>
                <w:szCs w:val="22"/>
              </w:rPr>
              <w:t>(strength) and refinement (a</w:t>
            </w:r>
            <w:r>
              <w:rPr>
                <w:rFonts w:ascii="Arial" w:eastAsia="Arial" w:hAnsi="Arial" w:cs="Arial"/>
                <w:sz w:val="22"/>
                <w:szCs w:val="22"/>
              </w:rPr>
              <w:t>rea for improvement).</w:t>
            </w:r>
          </w:p>
        </w:tc>
      </w:tr>
      <w:tr w:rsidR="00AD2DC8" w14:paraId="3DB2E5E5" w14:textId="77777777" w:rsidTr="000738B8">
        <w:trPr>
          <w:trHeight w:val="1627"/>
        </w:trPr>
        <w:tc>
          <w:tcPr>
            <w:tcW w:w="1915" w:type="dxa"/>
            <w:vAlign w:val="center"/>
          </w:tcPr>
          <w:p w14:paraId="5600E4CB" w14:textId="50C02C21" w:rsidR="00AD2DC8" w:rsidRDefault="003F2617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A016E">
              <w:rPr>
                <w:rFonts w:ascii="Arial" w:eastAsia="Arial" w:hAnsi="Arial" w:cs="Arial"/>
                <w:b/>
              </w:rPr>
              <w:t>.  Lesson Delivery</w:t>
            </w:r>
          </w:p>
        </w:tc>
        <w:tc>
          <w:tcPr>
            <w:tcW w:w="8975" w:type="dxa"/>
            <w:vAlign w:val="center"/>
          </w:tcPr>
          <w:p w14:paraId="01DA3A50" w14:textId="6C5C3B1E" w:rsidR="00DB22FC" w:rsidRPr="00DB22FC" w:rsidRDefault="00FF4F37" w:rsidP="001660B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="00351A4C">
              <w:rPr>
                <w:rFonts w:ascii="Arial" w:hAnsi="Arial" w:cs="Arial"/>
                <w:sz w:val="22"/>
                <w:szCs w:val="22"/>
              </w:rPr>
              <w:t xml:space="preserve">with the candidate to ensure </w:t>
            </w:r>
            <w:r w:rsidRPr="00DB22FC">
              <w:rPr>
                <w:rFonts w:ascii="Arial" w:hAnsi="Arial" w:cs="Arial"/>
                <w:sz w:val="22"/>
                <w:szCs w:val="22"/>
              </w:rPr>
              <w:t>that</w:t>
            </w:r>
            <w:r w:rsidR="005A016E" w:rsidRPr="00DB22FC">
              <w:rPr>
                <w:rFonts w:ascii="Arial" w:hAnsi="Arial" w:cs="Arial"/>
                <w:sz w:val="22"/>
                <w:szCs w:val="22"/>
              </w:rPr>
              <w:t xml:space="preserve"> recording device is</w:t>
            </w:r>
            <w:r w:rsidR="00874846" w:rsidRPr="00DB22FC">
              <w:rPr>
                <w:rFonts w:ascii="Arial" w:hAnsi="Arial" w:cs="Arial"/>
                <w:sz w:val="22"/>
                <w:szCs w:val="22"/>
              </w:rPr>
              <w:t xml:space="preserve"> on</w:t>
            </w:r>
          </w:p>
          <w:p w14:paraId="3217960B" w14:textId="2BFBB414" w:rsidR="00874846" w:rsidRPr="00DB22FC" w:rsidRDefault="00FF4F37" w:rsidP="001660B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>Observe lesson taking scripted notes</w:t>
            </w:r>
          </w:p>
          <w:p w14:paraId="4DE3F43E" w14:textId="77777777" w:rsidR="00AD2DC8" w:rsidRPr="00DB22FC" w:rsidRDefault="00FF4F37" w:rsidP="001660B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 xml:space="preserve">Move around class to ensure you are gathering evidence of student learning without interrupting classroom environment. </w:t>
            </w:r>
          </w:p>
          <w:p w14:paraId="3D1DDCF8" w14:textId="6999DB4C" w:rsidR="00FF4F37" w:rsidRPr="00DB22FC" w:rsidRDefault="00FF4F37" w:rsidP="001660B0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 xml:space="preserve">Have resident </w:t>
            </w:r>
            <w:r w:rsidR="00DB22FC" w:rsidRPr="00DB22FC">
              <w:rPr>
                <w:rFonts w:ascii="Arial" w:hAnsi="Arial" w:cs="Arial"/>
                <w:sz w:val="22"/>
                <w:szCs w:val="22"/>
              </w:rPr>
              <w:t xml:space="preserve">ensure that the video is available on the </w:t>
            </w:r>
            <w:r w:rsidR="004B04F3" w:rsidRPr="00DB22FC">
              <w:rPr>
                <w:rFonts w:ascii="Arial" w:hAnsi="Arial" w:cs="Arial"/>
                <w:sz w:val="22"/>
                <w:szCs w:val="22"/>
              </w:rPr>
              <w:t>Swivel</w:t>
            </w:r>
            <w:r w:rsidR="00DB22FC" w:rsidRPr="00DB22FC">
              <w:rPr>
                <w:rFonts w:ascii="Arial" w:hAnsi="Arial" w:cs="Arial"/>
                <w:sz w:val="22"/>
                <w:szCs w:val="22"/>
              </w:rPr>
              <w:t xml:space="preserve"> app.</w:t>
            </w:r>
          </w:p>
        </w:tc>
      </w:tr>
      <w:tr w:rsidR="00AD2DC8" w14:paraId="422293CE" w14:textId="77777777" w:rsidTr="000738B8">
        <w:trPr>
          <w:trHeight w:val="1375"/>
        </w:trPr>
        <w:tc>
          <w:tcPr>
            <w:tcW w:w="1915" w:type="dxa"/>
            <w:vAlign w:val="center"/>
          </w:tcPr>
          <w:p w14:paraId="132A46D4" w14:textId="1B903F00" w:rsidR="00AD2DC8" w:rsidRDefault="003F2617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="005A016E">
              <w:rPr>
                <w:rFonts w:ascii="Arial" w:eastAsia="Arial" w:hAnsi="Arial" w:cs="Arial"/>
                <w:b/>
              </w:rPr>
              <w:t xml:space="preserve">.  </w:t>
            </w:r>
            <w:r w:rsidR="00BF46A3">
              <w:rPr>
                <w:rFonts w:ascii="Arial" w:eastAsia="Arial" w:hAnsi="Arial" w:cs="Arial"/>
                <w:b/>
              </w:rPr>
              <w:t>Score the Observation</w:t>
            </w:r>
          </w:p>
        </w:tc>
        <w:tc>
          <w:tcPr>
            <w:tcW w:w="8975" w:type="dxa"/>
            <w:vAlign w:val="center"/>
          </w:tcPr>
          <w:p w14:paraId="57EBF52D" w14:textId="77777777" w:rsidR="00AD2DC8" w:rsidRPr="00DB22FC" w:rsidRDefault="00BF46A3" w:rsidP="001660B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>Score each row of the rubric and include evidence from your scripted notes to support the score earned.</w:t>
            </w:r>
          </w:p>
          <w:p w14:paraId="1229A81A" w14:textId="3964B706" w:rsidR="00BF46A3" w:rsidRPr="00DB22FC" w:rsidRDefault="00BF46A3" w:rsidP="001660B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>Determine 2 areas of reinforcement (strength) and 2 areas of refinement (</w:t>
            </w:r>
            <w:r w:rsidR="00351A4C">
              <w:rPr>
                <w:rFonts w:ascii="Arial" w:hAnsi="Arial" w:cs="Arial"/>
                <w:sz w:val="22"/>
                <w:szCs w:val="22"/>
              </w:rPr>
              <w:t>area for improvement</w:t>
            </w:r>
            <w:r w:rsidRPr="00DB22FC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3229E5F" w14:textId="77777777" w:rsidR="00BF46A3" w:rsidRPr="00DB22FC" w:rsidRDefault="00AD61C4" w:rsidP="001660B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 xml:space="preserve">Determine </w:t>
            </w:r>
            <w:r w:rsidR="0015530C" w:rsidRPr="00DB22FC">
              <w:rPr>
                <w:rFonts w:ascii="Arial" w:hAnsi="Arial" w:cs="Arial"/>
                <w:sz w:val="22"/>
                <w:szCs w:val="22"/>
              </w:rPr>
              <w:t>explicit, actionable</w:t>
            </w:r>
            <w:r w:rsidR="00BF46A3" w:rsidRPr="00DB22FC">
              <w:rPr>
                <w:rFonts w:ascii="Arial" w:hAnsi="Arial" w:cs="Arial"/>
                <w:sz w:val="22"/>
                <w:szCs w:val="22"/>
              </w:rPr>
              <w:t xml:space="preserve"> next steps</w:t>
            </w:r>
            <w:r w:rsidRPr="00DB22FC">
              <w:rPr>
                <w:rFonts w:ascii="Arial" w:hAnsi="Arial" w:cs="Arial"/>
                <w:sz w:val="22"/>
                <w:szCs w:val="22"/>
              </w:rPr>
              <w:t xml:space="preserve"> that align with the reinforcements and refinements.</w:t>
            </w:r>
          </w:p>
        </w:tc>
      </w:tr>
      <w:tr w:rsidR="00AD2DC8" w14:paraId="755B3D60" w14:textId="77777777" w:rsidTr="000738B8">
        <w:trPr>
          <w:trHeight w:val="1000"/>
        </w:trPr>
        <w:tc>
          <w:tcPr>
            <w:tcW w:w="1915" w:type="dxa"/>
            <w:vAlign w:val="center"/>
          </w:tcPr>
          <w:p w14:paraId="438D11E3" w14:textId="1E85DE9D" w:rsidR="00AD2DC8" w:rsidRDefault="003F2617">
            <w:pPr>
              <w:tabs>
                <w:tab w:val="left" w:pos="990"/>
              </w:tabs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 w:rsidR="005A016E">
              <w:rPr>
                <w:rFonts w:ascii="Arial" w:eastAsia="Arial" w:hAnsi="Arial" w:cs="Arial"/>
                <w:b/>
              </w:rPr>
              <w:t>. Post-Conference</w:t>
            </w:r>
          </w:p>
        </w:tc>
        <w:tc>
          <w:tcPr>
            <w:tcW w:w="8975" w:type="dxa"/>
            <w:vAlign w:val="center"/>
          </w:tcPr>
          <w:p w14:paraId="15F41951" w14:textId="05B6278E" w:rsidR="00BF46A3" w:rsidRPr="00DB22FC" w:rsidRDefault="00BF46A3" w:rsidP="001660B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>Residents will have</w:t>
            </w:r>
            <w:r w:rsidR="00AD61C4" w:rsidRPr="00DB22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22FC">
              <w:rPr>
                <w:rFonts w:ascii="Arial" w:hAnsi="Arial" w:cs="Arial"/>
                <w:sz w:val="22"/>
                <w:szCs w:val="22"/>
              </w:rPr>
              <w:t>reviewed their video and self-</w:t>
            </w:r>
            <w:r w:rsidR="0015530C" w:rsidRPr="00DB22FC">
              <w:rPr>
                <w:rFonts w:ascii="Arial" w:hAnsi="Arial" w:cs="Arial"/>
                <w:sz w:val="22"/>
                <w:szCs w:val="22"/>
              </w:rPr>
              <w:t>assessed</w:t>
            </w:r>
            <w:r w:rsidRPr="00DB22FC">
              <w:rPr>
                <w:rFonts w:ascii="Arial" w:hAnsi="Arial" w:cs="Arial"/>
                <w:sz w:val="22"/>
                <w:szCs w:val="22"/>
              </w:rPr>
              <w:t xml:space="preserve"> using the evaluation instrument including video evidenc</w:t>
            </w:r>
            <w:r w:rsidR="0015530C" w:rsidRPr="00DB22FC">
              <w:rPr>
                <w:rFonts w:ascii="Arial" w:hAnsi="Arial" w:cs="Arial"/>
                <w:sz w:val="22"/>
                <w:szCs w:val="22"/>
              </w:rPr>
              <w:t xml:space="preserve">e with support from </w:t>
            </w:r>
            <w:r w:rsidR="00C35B79">
              <w:rPr>
                <w:rFonts w:ascii="Arial" w:hAnsi="Arial" w:cs="Arial"/>
                <w:sz w:val="22"/>
                <w:szCs w:val="22"/>
              </w:rPr>
              <w:t xml:space="preserve">the Teacher </w:t>
            </w:r>
            <w:r w:rsidR="00673C64">
              <w:rPr>
                <w:rFonts w:ascii="Arial" w:hAnsi="Arial" w:cs="Arial"/>
                <w:sz w:val="22"/>
                <w:szCs w:val="22"/>
              </w:rPr>
              <w:t>Resident Self-Reflection</w:t>
            </w:r>
            <w:r w:rsidR="0015530C" w:rsidRPr="00DB22FC">
              <w:rPr>
                <w:rFonts w:ascii="Arial" w:hAnsi="Arial" w:cs="Arial"/>
                <w:sz w:val="22"/>
                <w:szCs w:val="22"/>
              </w:rPr>
              <w:t xml:space="preserve"> Scoring Template.</w:t>
            </w:r>
          </w:p>
          <w:p w14:paraId="507C08D3" w14:textId="56438815" w:rsidR="0015530C" w:rsidRPr="00DB22FC" w:rsidRDefault="0015530C" w:rsidP="001660B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 xml:space="preserve">Residents will have examined </w:t>
            </w:r>
            <w:r w:rsidR="00351A4C">
              <w:rPr>
                <w:rFonts w:ascii="Arial" w:hAnsi="Arial" w:cs="Arial"/>
                <w:sz w:val="22"/>
                <w:szCs w:val="22"/>
              </w:rPr>
              <w:t>and identified areas for reinforcement and refinement, justified by recorded evidence and student achievement scores.</w:t>
            </w:r>
          </w:p>
          <w:p w14:paraId="416B5CAC" w14:textId="77777777" w:rsidR="00BF46A3" w:rsidRPr="00DB22FC" w:rsidRDefault="00BF46A3" w:rsidP="001660B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eastAsia="Arial" w:hAnsi="Arial" w:cs="Arial"/>
                <w:sz w:val="22"/>
                <w:szCs w:val="22"/>
              </w:rPr>
              <w:t>Residen</w:t>
            </w:r>
            <w:r w:rsidR="0015530C" w:rsidRPr="00DB22FC">
              <w:rPr>
                <w:rFonts w:ascii="Arial" w:eastAsia="Arial" w:hAnsi="Arial" w:cs="Arial"/>
                <w:sz w:val="22"/>
                <w:szCs w:val="22"/>
              </w:rPr>
              <w:t>ts</w:t>
            </w:r>
            <w:r w:rsidRPr="00DB22FC">
              <w:rPr>
                <w:rFonts w:ascii="Arial" w:eastAsia="Arial" w:hAnsi="Arial" w:cs="Arial"/>
                <w:sz w:val="22"/>
                <w:szCs w:val="22"/>
              </w:rPr>
              <w:t xml:space="preserve"> will have brainstormed possible, ‘next steps’ for </w:t>
            </w:r>
            <w:r w:rsidRPr="00DB22FC">
              <w:rPr>
                <w:rFonts w:ascii="Arial" w:eastAsia="Arial" w:hAnsi="Arial" w:cs="Arial"/>
                <w:sz w:val="22"/>
                <w:szCs w:val="22"/>
                <w:u w:val="single"/>
              </w:rPr>
              <w:t>sustaining</w:t>
            </w:r>
            <w:r w:rsidRPr="00DB22FC">
              <w:rPr>
                <w:rFonts w:ascii="Arial" w:eastAsia="Arial" w:hAnsi="Arial" w:cs="Arial"/>
                <w:sz w:val="22"/>
                <w:szCs w:val="22"/>
              </w:rPr>
              <w:t xml:space="preserve"> performance in the area of reinforcement and for </w:t>
            </w:r>
            <w:r w:rsidRPr="00DB22FC">
              <w:rPr>
                <w:rFonts w:ascii="Arial" w:eastAsia="Arial" w:hAnsi="Arial" w:cs="Arial"/>
                <w:sz w:val="22"/>
                <w:szCs w:val="22"/>
                <w:u w:val="single"/>
              </w:rPr>
              <w:t>improving</w:t>
            </w:r>
            <w:r w:rsidRPr="00DB22FC">
              <w:rPr>
                <w:rFonts w:ascii="Arial" w:eastAsia="Arial" w:hAnsi="Arial" w:cs="Arial"/>
                <w:sz w:val="22"/>
                <w:szCs w:val="22"/>
              </w:rPr>
              <w:t xml:space="preserve"> performance in the area of refinement.</w:t>
            </w:r>
          </w:p>
          <w:p w14:paraId="4ECEFA0A" w14:textId="48704D76" w:rsidR="00AD2DC8" w:rsidRPr="00DB22FC" w:rsidRDefault="00AD61C4" w:rsidP="001660B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B22FC">
              <w:rPr>
                <w:rFonts w:ascii="Arial" w:hAnsi="Arial" w:cs="Arial"/>
                <w:sz w:val="22"/>
                <w:szCs w:val="22"/>
              </w:rPr>
              <w:t>Be ready to support a</w:t>
            </w:r>
            <w:r w:rsidR="008F2E10">
              <w:rPr>
                <w:rFonts w:ascii="Arial" w:hAnsi="Arial" w:cs="Arial"/>
                <w:sz w:val="22"/>
                <w:szCs w:val="22"/>
              </w:rPr>
              <w:t>nd</w:t>
            </w:r>
            <w:r w:rsidRPr="00DB22FC">
              <w:rPr>
                <w:rFonts w:ascii="Arial" w:hAnsi="Arial" w:cs="Arial"/>
                <w:sz w:val="22"/>
                <w:szCs w:val="22"/>
              </w:rPr>
              <w:t xml:space="preserve"> discuss with the resident about their lesson including explicit, actionable next steps.</w:t>
            </w:r>
          </w:p>
        </w:tc>
      </w:tr>
    </w:tbl>
    <w:p w14:paraId="26D0BFB5" w14:textId="77777777" w:rsidR="00216C12" w:rsidRDefault="00216C12" w:rsidP="009D1D5A">
      <w:pPr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</w:p>
    <w:p w14:paraId="0985DFD3" w14:textId="120A0E3C" w:rsidR="005A016E" w:rsidRDefault="009D1D5A" w:rsidP="009D1D5A">
      <w:pPr>
        <w:jc w:val="center"/>
        <w:rPr>
          <w:rFonts w:ascii="Arial" w:eastAsia="Arial" w:hAnsi="Arial" w:cs="Arial"/>
          <w:color w:val="244061"/>
          <w:sz w:val="32"/>
          <w:szCs w:val="32"/>
        </w:rPr>
      </w:pPr>
      <w:r w:rsidRPr="005015D4">
        <w:rPr>
          <w:rFonts w:ascii="Arial" w:eastAsia="Arial" w:hAnsi="Arial" w:cs="Arial"/>
          <w:b/>
          <w:color w:val="244061"/>
          <w:sz w:val="32"/>
          <w:szCs w:val="32"/>
        </w:rPr>
        <w:lastRenderedPageBreak/>
        <w:t xml:space="preserve">Step #1: </w:t>
      </w:r>
      <w:r>
        <w:rPr>
          <w:rFonts w:ascii="Arial" w:eastAsia="Arial" w:hAnsi="Arial" w:cs="Arial"/>
          <w:b/>
          <w:color w:val="244061"/>
          <w:sz w:val="32"/>
          <w:szCs w:val="32"/>
        </w:rPr>
        <w:t xml:space="preserve">Scheduling </w:t>
      </w:r>
      <w:r w:rsidR="005A016E">
        <w:rPr>
          <w:rFonts w:ascii="Arial" w:eastAsia="Arial" w:hAnsi="Arial" w:cs="Arial"/>
          <w:b/>
          <w:color w:val="244061"/>
          <w:sz w:val="32"/>
          <w:szCs w:val="32"/>
        </w:rPr>
        <w:t>the POP Cycle</w:t>
      </w:r>
    </w:p>
    <w:p w14:paraId="6FE85D4B" w14:textId="77777777" w:rsidR="005A016E" w:rsidRDefault="005A016E" w:rsidP="005A01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Communicate directly with your </w:t>
      </w:r>
      <w:r>
        <w:rPr>
          <w:rFonts w:ascii="Arial" w:eastAsia="Arial" w:hAnsi="Arial" w:cs="Arial"/>
          <w:u w:val="single"/>
        </w:rPr>
        <w:t xml:space="preserve">Resident and Mentor Teacher </w:t>
      </w:r>
      <w:r>
        <w:rPr>
          <w:rFonts w:ascii="Arial" w:eastAsia="Arial" w:hAnsi="Arial" w:cs="Arial"/>
        </w:rPr>
        <w:t xml:space="preserve">to schedule the three (3) portions of the Performance Assessment process (1.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</w:rPr>
        <w:t xml:space="preserve">re-conference, 2. </w:t>
      </w:r>
      <w:r>
        <w:rPr>
          <w:rFonts w:ascii="Arial" w:eastAsia="Arial" w:hAnsi="Arial" w:cs="Arial"/>
          <w:b/>
          <w:u w:val="single"/>
        </w:rPr>
        <w:t>O</w:t>
      </w:r>
      <w:r>
        <w:rPr>
          <w:rFonts w:ascii="Arial" w:eastAsia="Arial" w:hAnsi="Arial" w:cs="Arial"/>
        </w:rPr>
        <w:t xml:space="preserve">bserved lesson delivery, &amp; 3.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</w:rPr>
        <w:t>ost conference:  A.K.A. ‘POP Cycle’)</w:t>
      </w:r>
    </w:p>
    <w:p w14:paraId="404FF690" w14:textId="77777777" w:rsidR="005A016E" w:rsidRDefault="005A016E" w:rsidP="005A016E">
      <w:pPr>
        <w:rPr>
          <w:rFonts w:ascii="Arial" w:eastAsia="Arial" w:hAnsi="Arial" w:cs="Arial"/>
        </w:rPr>
      </w:pPr>
    </w:p>
    <w:p w14:paraId="56B2D6F1" w14:textId="411DE598" w:rsidR="005A016E" w:rsidRDefault="005A016E" w:rsidP="005A01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scheduling chart:</w:t>
      </w:r>
    </w:p>
    <w:tbl>
      <w:tblPr>
        <w:tblStyle w:val="a1"/>
        <w:tblW w:w="9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371"/>
        <w:gridCol w:w="1769"/>
        <w:gridCol w:w="2853"/>
      </w:tblGrid>
      <w:tr w:rsidR="005A016E" w14:paraId="51D73BA3" w14:textId="77777777" w:rsidTr="005A016E">
        <w:trPr>
          <w:trHeight w:val="400"/>
          <w:jc w:val="center"/>
        </w:trPr>
        <w:tc>
          <w:tcPr>
            <w:tcW w:w="2934" w:type="dxa"/>
          </w:tcPr>
          <w:p w14:paraId="25ECB338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4A432C1" w14:textId="77777777" w:rsidR="005A016E" w:rsidRDefault="005A016E" w:rsidP="005A01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769" w:type="dxa"/>
          </w:tcPr>
          <w:p w14:paraId="2A3BCD90" w14:textId="77777777" w:rsidR="005A016E" w:rsidRDefault="005A016E" w:rsidP="005A01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853" w:type="dxa"/>
          </w:tcPr>
          <w:p w14:paraId="5349D0AC" w14:textId="77777777" w:rsidR="005A016E" w:rsidRDefault="005A016E" w:rsidP="005A01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LOCATION</w:t>
            </w:r>
          </w:p>
        </w:tc>
      </w:tr>
      <w:tr w:rsidR="005A016E" w14:paraId="597687AC" w14:textId="77777777" w:rsidTr="005A016E">
        <w:trPr>
          <w:trHeight w:val="620"/>
          <w:jc w:val="center"/>
        </w:trPr>
        <w:tc>
          <w:tcPr>
            <w:tcW w:w="2934" w:type="dxa"/>
          </w:tcPr>
          <w:p w14:paraId="4917BE4C" w14:textId="77777777" w:rsidR="005A016E" w:rsidRDefault="005A016E" w:rsidP="005A016E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PRE-CONFERENCE</w:t>
            </w:r>
          </w:p>
          <w:p w14:paraId="2EEC3A89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(within 72-48 hours before lesson)</w:t>
            </w:r>
          </w:p>
        </w:tc>
        <w:tc>
          <w:tcPr>
            <w:tcW w:w="2371" w:type="dxa"/>
          </w:tcPr>
          <w:p w14:paraId="378E53D7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A33302D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8CC1CB8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016E" w14:paraId="4B8C7F41" w14:textId="77777777" w:rsidTr="005A016E">
        <w:trPr>
          <w:trHeight w:val="620"/>
          <w:jc w:val="center"/>
        </w:trPr>
        <w:tc>
          <w:tcPr>
            <w:tcW w:w="2934" w:type="dxa"/>
          </w:tcPr>
          <w:p w14:paraId="333FC09B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LESSON DELIVERY</w:t>
            </w:r>
          </w:p>
        </w:tc>
        <w:tc>
          <w:tcPr>
            <w:tcW w:w="2371" w:type="dxa"/>
          </w:tcPr>
          <w:p w14:paraId="2FCCBC19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C58D0FD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565665CE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016E" w14:paraId="1F961B4C" w14:textId="77777777" w:rsidTr="005A016E">
        <w:trPr>
          <w:trHeight w:val="900"/>
          <w:jc w:val="center"/>
        </w:trPr>
        <w:tc>
          <w:tcPr>
            <w:tcW w:w="2934" w:type="dxa"/>
          </w:tcPr>
          <w:p w14:paraId="67FABE46" w14:textId="77777777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POST-CONFERENCE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(within 72 hours after lesson)</w:t>
            </w:r>
          </w:p>
        </w:tc>
        <w:tc>
          <w:tcPr>
            <w:tcW w:w="2371" w:type="dxa"/>
          </w:tcPr>
          <w:p w14:paraId="19625F38" w14:textId="7862B42D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DEBAE60" w14:textId="693679A9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058D7A36" w14:textId="073F189E" w:rsidR="005A016E" w:rsidRDefault="005A016E" w:rsidP="005A0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85A365" w14:textId="08B5AAAA" w:rsidR="009202A8" w:rsidRDefault="00730CA4" w:rsidP="0077793B">
      <w:pPr>
        <w:pStyle w:val="Normal1"/>
        <w:rPr>
          <w:rFonts w:ascii="Arial" w:eastAsia="Arial" w:hAnsi="Arial" w:cs="Arial"/>
          <w:b/>
          <w:color w:val="244061"/>
          <w:sz w:val="32"/>
          <w:szCs w:val="32"/>
        </w:rPr>
      </w:pPr>
      <w:r w:rsidRPr="009D1D5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BF919" wp14:editId="73384509">
                <wp:simplePos x="0" y="0"/>
                <wp:positionH relativeFrom="column">
                  <wp:posOffset>161925</wp:posOffset>
                </wp:positionH>
                <wp:positionV relativeFrom="paragraph">
                  <wp:posOffset>424815</wp:posOffset>
                </wp:positionV>
                <wp:extent cx="6467475" cy="2619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B7D8" w14:textId="57B7BA69" w:rsidR="009D1D5A" w:rsidRDefault="009D1D5A" w:rsidP="005516C6">
                            <w:pPr>
                              <w:pStyle w:val="Normal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32"/>
                                <w:szCs w:val="32"/>
                              </w:rPr>
                              <w:t>Step #2</w:t>
                            </w:r>
                            <w:r w:rsidRPr="005015D4"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32"/>
                                <w:szCs w:val="32"/>
                              </w:rPr>
                              <w:t>Plan and Prepare</w:t>
                            </w:r>
                          </w:p>
                          <w:p w14:paraId="66855B7C" w14:textId="4FE569A7" w:rsidR="009D1D5A" w:rsidRPr="001D1BD6" w:rsidRDefault="009D1D5A" w:rsidP="005516C6">
                            <w:pPr>
                              <w:tabs>
                                <w:tab w:val="left" w:pos="990"/>
                              </w:tabs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  <w:r w:rsidRPr="001D1BD6">
                              <w:rPr>
                                <w:rFonts w:ascii="Arial" w:eastAsia="Arial" w:hAnsi="Arial" w:cs="Arial"/>
                              </w:rPr>
                              <w:t xml:space="preserve">Prepare to ‘meet’ with your candidate to discuss their preparation for the observed lesson via face-to-face or using a form of technology. Residents have been instructed to have technology available for recording face-to-face pre-conferences. </w:t>
                            </w:r>
                            <w:r w:rsidR="0077793B" w:rsidRPr="001D1BD6">
                              <w:rPr>
                                <w:rFonts w:ascii="Arial" w:eastAsia="Arial" w:hAnsi="Arial" w:cs="Arial"/>
                              </w:rPr>
                              <w:t>Swivel</w:t>
                            </w:r>
                            <w:r w:rsidRPr="001D1BD6">
                              <w:rPr>
                                <w:rFonts w:ascii="Arial" w:eastAsia="Arial" w:hAnsi="Arial" w:cs="Arial"/>
                              </w:rPr>
                              <w:t xml:space="preserve"> instructions will be given to each </w:t>
                            </w:r>
                            <w:r w:rsidR="00B006EC">
                              <w:rPr>
                                <w:rFonts w:ascii="Arial" w:eastAsia="Arial" w:hAnsi="Arial" w:cs="Arial"/>
                              </w:rPr>
                              <w:t>Evaluator</w:t>
                            </w:r>
                            <w:r w:rsidRPr="001D1BD6">
                              <w:rPr>
                                <w:rFonts w:ascii="Arial" w:eastAsia="Arial" w:hAnsi="Arial" w:cs="Arial"/>
                              </w:rPr>
                              <w:t xml:space="preserve"> to give to the resident to record and upload the video.</w:t>
                            </w:r>
                          </w:p>
                          <w:p w14:paraId="42859B4D" w14:textId="77777777" w:rsidR="009D1D5A" w:rsidRPr="001D1BD6" w:rsidRDefault="009D1D5A" w:rsidP="005516C6">
                            <w:pPr>
                              <w:tabs>
                                <w:tab w:val="left" w:pos="990"/>
                              </w:tabs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513908C" w14:textId="245A97FD" w:rsidR="009D1D5A" w:rsidRPr="001D1BD6" w:rsidRDefault="009D1D5A" w:rsidP="005516C6">
                            <w:pPr>
                              <w:tabs>
                                <w:tab w:val="left" w:pos="990"/>
                              </w:tabs>
                              <w:spacing w:after="0"/>
                              <w:rPr>
                                <w:rFonts w:ascii="Arial" w:eastAsia="Arial" w:hAnsi="Arial" w:cs="Arial"/>
                              </w:rPr>
                            </w:pPr>
                            <w:r w:rsidRPr="001D1BD6">
                              <w:rPr>
                                <w:rFonts w:ascii="Arial" w:eastAsia="Arial" w:hAnsi="Arial" w:cs="Arial"/>
                              </w:rPr>
                              <w:t>Review lesson plan, assessment, and other documents submitted by the resident concerning their lesson.</w:t>
                            </w:r>
                          </w:p>
                          <w:p w14:paraId="178AEAA8" w14:textId="77777777" w:rsidR="009D1D5A" w:rsidRPr="001D1BD6" w:rsidRDefault="009D1D5A" w:rsidP="005516C6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1F13433" w14:textId="1AA3C360" w:rsidR="009D1D5A" w:rsidRPr="001D1BD6" w:rsidRDefault="009D1D5A" w:rsidP="005516C6">
                            <w:r w:rsidRPr="001D1BD6">
                              <w:rPr>
                                <w:rFonts w:ascii="Arial" w:eastAsia="Arial" w:hAnsi="Arial" w:cs="Arial"/>
                              </w:rPr>
                              <w:t>Determine questions to ask about planning, instructional strategies, alignment, classroom management, and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F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33.45pt;width:509.25pt;height:20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" stroked="f">
                <v:textbox>
                  <w:txbxContent>
                    <w:p w14:paraId="23C4B7D8" w14:textId="57B7BA69" w:rsidR="009D1D5A" w:rsidRDefault="009D1D5A" w:rsidP="005516C6">
                      <w:pPr>
                        <w:pStyle w:val="Normal1"/>
                        <w:jc w:val="center"/>
                        <w:rPr>
                          <w:rFonts w:ascii="Arial" w:eastAsia="Arial" w:hAnsi="Arial" w:cs="Arial"/>
                          <w:b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44061"/>
                          <w:sz w:val="32"/>
                          <w:szCs w:val="32"/>
                        </w:rPr>
                        <w:t>Step #2</w:t>
                      </w:r>
                      <w:r w:rsidRPr="005015D4">
                        <w:rPr>
                          <w:rFonts w:ascii="Arial" w:eastAsia="Arial" w:hAnsi="Arial" w:cs="Arial"/>
                          <w:b/>
                          <w:color w:val="24406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color w:val="244061"/>
                          <w:sz w:val="32"/>
                          <w:szCs w:val="32"/>
                        </w:rPr>
                        <w:t>Plan and Prepare</w:t>
                      </w:r>
                    </w:p>
                    <w:p w14:paraId="66855B7C" w14:textId="4FE569A7" w:rsidR="009D1D5A" w:rsidRPr="001D1BD6" w:rsidRDefault="009D1D5A" w:rsidP="005516C6">
                      <w:pPr>
                        <w:tabs>
                          <w:tab w:val="left" w:pos="990"/>
                        </w:tabs>
                        <w:spacing w:after="0"/>
                        <w:rPr>
                          <w:rFonts w:ascii="Arial" w:eastAsia="Arial" w:hAnsi="Arial" w:cs="Arial"/>
                        </w:rPr>
                      </w:pPr>
                      <w:r w:rsidRPr="001D1BD6">
                        <w:rPr>
                          <w:rFonts w:ascii="Arial" w:eastAsia="Arial" w:hAnsi="Arial" w:cs="Arial"/>
                        </w:rPr>
                        <w:t xml:space="preserve">Prepare to ‘meet’ with your candidate to discuss their preparation for the observed lesson via face-to-face or using a form of technology. Residents have been instructed to have technology available for recording face-to-face pre-conferences. </w:t>
                      </w:r>
                      <w:r w:rsidR="0077793B" w:rsidRPr="001D1BD6">
                        <w:rPr>
                          <w:rFonts w:ascii="Arial" w:eastAsia="Arial" w:hAnsi="Arial" w:cs="Arial"/>
                        </w:rPr>
                        <w:t>Swivel</w:t>
                      </w:r>
                      <w:r w:rsidRPr="001D1BD6">
                        <w:rPr>
                          <w:rFonts w:ascii="Arial" w:eastAsia="Arial" w:hAnsi="Arial" w:cs="Arial"/>
                        </w:rPr>
                        <w:t xml:space="preserve"> instructions will be given to each </w:t>
                      </w:r>
                      <w:r w:rsidR="00B006EC">
                        <w:rPr>
                          <w:rFonts w:ascii="Arial" w:eastAsia="Arial" w:hAnsi="Arial" w:cs="Arial"/>
                        </w:rPr>
                        <w:t>Evaluator</w:t>
                      </w:r>
                      <w:r w:rsidRPr="001D1BD6">
                        <w:rPr>
                          <w:rFonts w:ascii="Arial" w:eastAsia="Arial" w:hAnsi="Arial" w:cs="Arial"/>
                        </w:rPr>
                        <w:t xml:space="preserve"> to give to the resident to record and upload the video.</w:t>
                      </w:r>
                    </w:p>
                    <w:p w14:paraId="42859B4D" w14:textId="77777777" w:rsidR="009D1D5A" w:rsidRPr="001D1BD6" w:rsidRDefault="009D1D5A" w:rsidP="005516C6">
                      <w:pPr>
                        <w:tabs>
                          <w:tab w:val="left" w:pos="990"/>
                        </w:tabs>
                        <w:spacing w:after="0"/>
                        <w:rPr>
                          <w:rFonts w:ascii="Arial" w:eastAsia="Arial" w:hAnsi="Arial" w:cs="Arial"/>
                        </w:rPr>
                      </w:pPr>
                    </w:p>
                    <w:p w14:paraId="2513908C" w14:textId="245A97FD" w:rsidR="009D1D5A" w:rsidRPr="001D1BD6" w:rsidRDefault="009D1D5A" w:rsidP="005516C6">
                      <w:pPr>
                        <w:tabs>
                          <w:tab w:val="left" w:pos="990"/>
                        </w:tabs>
                        <w:spacing w:after="0"/>
                        <w:rPr>
                          <w:rFonts w:ascii="Arial" w:eastAsia="Arial" w:hAnsi="Arial" w:cs="Arial"/>
                        </w:rPr>
                      </w:pPr>
                      <w:r w:rsidRPr="001D1BD6">
                        <w:rPr>
                          <w:rFonts w:ascii="Arial" w:eastAsia="Arial" w:hAnsi="Arial" w:cs="Arial"/>
                        </w:rPr>
                        <w:t>Review lesson plan, assessment, and other documents submitted by the resident concerning their lesson.</w:t>
                      </w:r>
                    </w:p>
                    <w:p w14:paraId="178AEAA8" w14:textId="77777777" w:rsidR="009D1D5A" w:rsidRPr="001D1BD6" w:rsidRDefault="009D1D5A" w:rsidP="005516C6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1F13433" w14:textId="1AA3C360" w:rsidR="009D1D5A" w:rsidRPr="001D1BD6" w:rsidRDefault="009D1D5A" w:rsidP="005516C6">
                      <w:r w:rsidRPr="001D1BD6">
                        <w:rPr>
                          <w:rFonts w:ascii="Arial" w:eastAsia="Arial" w:hAnsi="Arial" w:cs="Arial"/>
                        </w:rPr>
                        <w:t>Determine questions to ask about planning, instructional strategies, alignment, classroom management, and assessment.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3D011" w14:textId="3057E312" w:rsidR="009202A8" w:rsidRDefault="009202A8" w:rsidP="00730CA4">
      <w:pPr>
        <w:pStyle w:val="Normal1"/>
        <w:rPr>
          <w:rFonts w:ascii="Arial" w:eastAsia="Arial" w:hAnsi="Arial" w:cs="Arial"/>
          <w:b/>
          <w:color w:val="244061"/>
          <w:sz w:val="32"/>
          <w:szCs w:val="32"/>
        </w:rPr>
        <w:sectPr w:rsidR="009202A8" w:rsidSect="000738B8">
          <w:footerReference w:type="default" r:id="rId9"/>
          <w:footerReference w:type="first" r:id="rId10"/>
          <w:pgSz w:w="12240" w:h="15840" w:code="1"/>
          <w:pgMar w:top="1440" w:right="1080" w:bottom="1267" w:left="1080" w:header="720" w:footer="0" w:gutter="0"/>
          <w:cols w:space="720"/>
          <w:docGrid w:linePitch="326"/>
        </w:sectPr>
      </w:pPr>
    </w:p>
    <w:p w14:paraId="7615529E" w14:textId="1DE8842F" w:rsidR="009D1D5A" w:rsidRPr="00730CA4" w:rsidRDefault="009D1D5A" w:rsidP="009D1D5A">
      <w:pPr>
        <w:pStyle w:val="Normal1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  <w:r w:rsidRPr="00730CA4">
        <w:rPr>
          <w:rFonts w:ascii="Arial" w:eastAsia="Arial" w:hAnsi="Arial" w:cs="Arial"/>
          <w:b/>
          <w:color w:val="244061"/>
          <w:sz w:val="32"/>
          <w:szCs w:val="32"/>
        </w:rPr>
        <w:lastRenderedPageBreak/>
        <w:t xml:space="preserve">Step #3: </w:t>
      </w:r>
      <w:r w:rsidR="00673C64" w:rsidRPr="00730CA4">
        <w:rPr>
          <w:rFonts w:ascii="Arial" w:eastAsia="Arial" w:hAnsi="Arial" w:cs="Arial"/>
          <w:b/>
          <w:color w:val="244061"/>
          <w:sz w:val="32"/>
          <w:szCs w:val="32"/>
        </w:rPr>
        <w:t>Evaluator’s</w:t>
      </w:r>
      <w:r w:rsidRPr="00730CA4">
        <w:rPr>
          <w:rFonts w:ascii="Arial" w:eastAsia="Arial" w:hAnsi="Arial" w:cs="Arial"/>
          <w:b/>
          <w:color w:val="244061"/>
          <w:sz w:val="32"/>
          <w:szCs w:val="32"/>
        </w:rPr>
        <w:t xml:space="preserve"> </w:t>
      </w:r>
      <w:r w:rsidRPr="00730CA4">
        <w:rPr>
          <w:rFonts w:ascii="Arial" w:eastAsia="Arial" w:hAnsi="Arial" w:cs="Arial"/>
          <w:b/>
          <w:color w:val="244061"/>
          <w:sz w:val="32"/>
          <w:szCs w:val="32"/>
          <w:u w:val="single"/>
        </w:rPr>
        <w:t>Pre-Conference</w:t>
      </w:r>
      <w:r w:rsidRPr="00730CA4">
        <w:rPr>
          <w:rFonts w:ascii="Arial" w:eastAsia="Arial" w:hAnsi="Arial" w:cs="Arial"/>
          <w:b/>
          <w:color w:val="244061"/>
          <w:sz w:val="32"/>
          <w:szCs w:val="32"/>
        </w:rPr>
        <w:t xml:space="preserve"> Guide and Expectations</w:t>
      </w:r>
    </w:p>
    <w:p w14:paraId="2B0F74C1" w14:textId="77777777" w:rsidR="009D1D5A" w:rsidRPr="00730CA4" w:rsidRDefault="009D1D5A" w:rsidP="009D1D5A">
      <w:pPr>
        <w:spacing w:after="0"/>
        <w:rPr>
          <w:rFonts w:ascii="Arial" w:eastAsia="Times New Roman" w:hAnsi="Arial" w:cs="Arial"/>
        </w:rPr>
      </w:pPr>
      <w:r w:rsidRPr="00730C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Pre-Conference Participants:  </w:t>
      </w:r>
    </w:p>
    <w:p w14:paraId="1EDB0C8A" w14:textId="547CD416" w:rsidR="0072754E" w:rsidRPr="0072754E" w:rsidRDefault="009D1D5A" w:rsidP="009D1D5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30CA4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</w:t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</w:rPr>
        <w:tab/>
      </w:r>
      <w:r w:rsidRPr="00730CA4">
        <w:rPr>
          <w:rFonts w:ascii="Arial" w:eastAsia="Times New Roman" w:hAnsi="Arial" w:cs="Arial"/>
          <w:b/>
          <w:bCs/>
          <w:color w:val="000000"/>
          <w:sz w:val="20"/>
          <w:szCs w:val="20"/>
        </w:rPr>
        <w:t>Time:</w:t>
      </w:r>
    </w:p>
    <w:p w14:paraId="6FBB4ED0" w14:textId="53E1348C" w:rsidR="009D1D5A" w:rsidRDefault="009D1D5A" w:rsidP="009D1D5A">
      <w:pPr>
        <w:spacing w:after="0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730C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Location or Method </w:t>
      </w:r>
      <w:r w:rsidRPr="00730CA4">
        <w:rPr>
          <w:rFonts w:ascii="Arial" w:eastAsia="Times New Roman" w:hAnsi="Arial" w:cs="Arial"/>
          <w:bCs/>
          <w:i/>
          <w:color w:val="000000"/>
          <w:sz w:val="20"/>
          <w:szCs w:val="20"/>
        </w:rPr>
        <w:t>(Ex. Face-to-Face, Facetime, etc.)</w:t>
      </w:r>
    </w:p>
    <w:p w14:paraId="01A9AF90" w14:textId="77777777" w:rsidR="0072754E" w:rsidRPr="00730CA4" w:rsidRDefault="0072754E" w:rsidP="009D1D5A">
      <w:pPr>
        <w:spacing w:after="0"/>
        <w:rPr>
          <w:rFonts w:ascii="Arial" w:eastAsia="Times New Roman" w:hAnsi="Arial" w:cs="Arial"/>
          <w:i/>
        </w:rPr>
      </w:pPr>
    </w:p>
    <w:p w14:paraId="7FCB63CA" w14:textId="77777777" w:rsidR="009D1D5A" w:rsidRPr="00730CA4" w:rsidRDefault="009D1D5A" w:rsidP="009D1D5A">
      <w:pPr>
        <w:spacing w:after="0"/>
        <w:jc w:val="center"/>
        <w:rPr>
          <w:rFonts w:ascii="Arial" w:eastAsia="Times New Roman" w:hAnsi="Arial" w:cs="Arial"/>
        </w:rPr>
      </w:pPr>
      <w:r w:rsidRPr="00730CA4">
        <w:rPr>
          <w:rFonts w:ascii="Arial" w:eastAsia="Times New Roman" w:hAnsi="Arial" w:cs="Arial"/>
          <w:b/>
          <w:bCs/>
          <w:color w:val="800000"/>
        </w:rPr>
        <w:t>Preparation</w:t>
      </w:r>
    </w:p>
    <w:p w14:paraId="38C041AE" w14:textId="77777777" w:rsidR="009D1D5A" w:rsidRPr="00730CA4" w:rsidRDefault="009D1D5A" w:rsidP="009D1D5A">
      <w:pPr>
        <w:spacing w:after="0"/>
        <w:rPr>
          <w:rFonts w:ascii="Arial" w:eastAsia="Times New Roman" w:hAnsi="Arial" w:cs="Arial"/>
        </w:rPr>
      </w:pPr>
    </w:p>
    <w:tbl>
      <w:tblPr>
        <w:tblW w:w="14935" w:type="dxa"/>
        <w:tblInd w:w="-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8"/>
        <w:gridCol w:w="1350"/>
        <w:gridCol w:w="5917"/>
      </w:tblGrid>
      <w:tr w:rsidR="009D1D5A" w:rsidRPr="00730CA4" w14:paraId="63AA204E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8F72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Preparation-expectations for pre-conferencing have been clearly established and communicated </w:t>
            </w:r>
            <w:r w:rsidRPr="00730C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as evidenced by </w:t>
            </w: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TR (teacher resident) bringing all of the following: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DD15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30C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Prepared?</w:t>
            </w:r>
          </w:p>
          <w:p w14:paraId="67715235" w14:textId="77777777" w:rsidR="009D1D5A" w:rsidRPr="00730CA4" w:rsidRDefault="009D1D5A" w:rsidP="0014435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30CA4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A475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Related notes to be taken during pre-conference –</w:t>
            </w:r>
          </w:p>
          <w:p w14:paraId="1990D0E2" w14:textId="77777777" w:rsidR="009D1D5A" w:rsidRPr="00730CA4" w:rsidRDefault="009D1D5A" w:rsidP="0014435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30CA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(May be referenced at subsequent post-conference as needed/applicable)</w:t>
            </w:r>
          </w:p>
        </w:tc>
      </w:tr>
      <w:tr w:rsidR="009D1D5A" w:rsidRPr="00730CA4" w14:paraId="656A94DA" w14:textId="77777777" w:rsidTr="001D1BD6">
        <w:trPr>
          <w:trHeight w:val="64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2A24" w14:textId="77777777" w:rsidR="009D1D5A" w:rsidRPr="00730CA4" w:rsidRDefault="009D1D5A" w:rsidP="00144357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Completed lesson plan, utilizing required template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621F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1E32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</w:rPr>
              <w:t xml:space="preserve"> </w:t>
            </w:r>
          </w:p>
          <w:p w14:paraId="4EF34353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2940F10D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56E5" w14:textId="77777777" w:rsidR="009D1D5A" w:rsidRPr="00730CA4" w:rsidRDefault="009D1D5A" w:rsidP="00144357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Evaluation rubric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Hard copy</w:t>
            </w:r>
            <w:r w:rsidRPr="00730CA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7803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FB7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101FA671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7CAB9A54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5BCF" w14:textId="77777777" w:rsidR="009D1D5A" w:rsidRPr="00730CA4" w:rsidRDefault="009D1D5A" w:rsidP="009D1D5A">
            <w:pPr>
              <w:numPr>
                <w:ilvl w:val="0"/>
                <w:numId w:val="7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Assessment sample (with the correct answers and/or exemplar at the ‘Meets’ level)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F71B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97A9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19E4E180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26B385EC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7682" w14:textId="77777777" w:rsidR="009D1D5A" w:rsidRPr="00730CA4" w:rsidRDefault="009D1D5A" w:rsidP="009D1D5A">
            <w:pPr>
              <w:numPr>
                <w:ilvl w:val="0"/>
                <w:numId w:val="8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Student achievement levels identified in writing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Assessment scoring re: Below/Meets/Exceeds)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4BF1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39E9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7F51DF44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8640" w14:textId="77777777" w:rsidR="009D1D5A" w:rsidRPr="00730CA4" w:rsidRDefault="009D1D5A" w:rsidP="009D1D5A">
            <w:pPr>
              <w:numPr>
                <w:ilvl w:val="0"/>
                <w:numId w:val="9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Ability to </w:t>
            </w: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articulate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most recent reinforcement and refinement areas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2515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7CAE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4887082F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44035E09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3F00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Additionally, TR may consider bringing the following: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89E4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ADB9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7154EC9B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5237" w14:textId="5688A7E5" w:rsidR="009D1D5A" w:rsidRPr="00730CA4" w:rsidRDefault="009D1D5A" w:rsidP="00B006EC">
            <w:pPr>
              <w:numPr>
                <w:ilvl w:val="0"/>
                <w:numId w:val="10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Pre-written questions to ask </w:t>
            </w:r>
            <w:r w:rsidR="00B006EC">
              <w:rPr>
                <w:rFonts w:ascii="Arial" w:eastAsia="Times New Roman" w:hAnsi="Arial" w:cs="Arial"/>
                <w:color w:val="000000"/>
              </w:rPr>
              <w:t>Evaluator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or Mentor Teacher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E4BF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21EC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579B067E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7073AD6A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F888" w14:textId="77777777" w:rsidR="009D1D5A" w:rsidRPr="00730CA4" w:rsidRDefault="009D1D5A" w:rsidP="009D1D5A">
            <w:pPr>
              <w:numPr>
                <w:ilvl w:val="0"/>
                <w:numId w:val="11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Materials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texts, manipulatives, web site, etc</w:t>
            </w:r>
            <w:r w:rsidRPr="00730CA4">
              <w:rPr>
                <w:rFonts w:ascii="Arial" w:eastAsia="Times New Roman" w:hAnsi="Arial" w:cs="Arial"/>
                <w:color w:val="000000"/>
              </w:rPr>
              <w:t>.) being considered for use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6DEC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BB85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5445AAF0" w14:textId="77777777" w:rsidTr="001D1BD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9C05" w14:textId="4E45CECC" w:rsidR="009D1D5A" w:rsidRPr="00730CA4" w:rsidRDefault="009D1D5A" w:rsidP="009D1D5A">
            <w:pPr>
              <w:numPr>
                <w:ilvl w:val="0"/>
                <w:numId w:val="12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DOK and/or Blooms reference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Hard copy or </w:t>
            </w:r>
            <w:r w:rsidR="00730CA4">
              <w:rPr>
                <w:rFonts w:ascii="Arial" w:eastAsia="Times New Roman" w:hAnsi="Arial" w:cs="Arial"/>
                <w:i/>
                <w:iCs/>
                <w:color w:val="000000"/>
              </w:rPr>
              <w:t>electronic as designated by the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evaluator</w:t>
            </w:r>
            <w:r w:rsidRPr="00730CA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1D7E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5506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58D09089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CC17AC9" w14:textId="7979376D" w:rsidR="00DB7421" w:rsidRDefault="00DB7421">
      <w:pPr>
        <w:rPr>
          <w:rFonts w:ascii="Arial" w:eastAsia="Times New Roman" w:hAnsi="Arial" w:cs="Arial"/>
          <w:b/>
          <w:bCs/>
          <w:color w:val="800000"/>
        </w:rPr>
      </w:pPr>
    </w:p>
    <w:p w14:paraId="3A503AFF" w14:textId="32F41FC8" w:rsidR="00AA6597" w:rsidRDefault="00AA6597">
      <w:pPr>
        <w:rPr>
          <w:rFonts w:ascii="Arial" w:eastAsia="Times New Roman" w:hAnsi="Arial" w:cs="Arial"/>
          <w:b/>
          <w:bCs/>
          <w:color w:val="800000"/>
        </w:rPr>
      </w:pPr>
    </w:p>
    <w:p w14:paraId="5A73F8A6" w14:textId="2E16CC9A" w:rsidR="00AA6597" w:rsidRDefault="00AA6597">
      <w:pPr>
        <w:rPr>
          <w:rFonts w:ascii="Arial" w:eastAsia="Times New Roman" w:hAnsi="Arial" w:cs="Arial"/>
          <w:b/>
          <w:bCs/>
          <w:color w:val="800000"/>
        </w:rPr>
      </w:pPr>
    </w:p>
    <w:p w14:paraId="3BB3F0AF" w14:textId="01254105" w:rsidR="00AA6597" w:rsidRDefault="00AA6597">
      <w:pPr>
        <w:rPr>
          <w:rFonts w:ascii="Arial" w:eastAsia="Times New Roman" w:hAnsi="Arial" w:cs="Arial"/>
          <w:b/>
          <w:bCs/>
          <w:color w:val="800000"/>
        </w:rPr>
      </w:pPr>
    </w:p>
    <w:p w14:paraId="76C2B980" w14:textId="77777777" w:rsidR="009D1D5A" w:rsidRPr="00730CA4" w:rsidRDefault="009D1D5A" w:rsidP="009D1D5A">
      <w:pPr>
        <w:spacing w:after="0"/>
        <w:jc w:val="center"/>
        <w:rPr>
          <w:rFonts w:ascii="Arial" w:eastAsia="Times New Roman" w:hAnsi="Arial" w:cs="Arial"/>
        </w:rPr>
      </w:pPr>
      <w:r w:rsidRPr="00730CA4">
        <w:rPr>
          <w:rFonts w:ascii="Arial" w:eastAsia="Times New Roman" w:hAnsi="Arial" w:cs="Arial"/>
          <w:b/>
          <w:bCs/>
          <w:color w:val="800000"/>
        </w:rPr>
        <w:lastRenderedPageBreak/>
        <w:t>Standards and Outcomes</w:t>
      </w:r>
    </w:p>
    <w:p w14:paraId="275362F4" w14:textId="77777777" w:rsidR="009D1D5A" w:rsidRPr="00730CA4" w:rsidRDefault="009D1D5A" w:rsidP="009D1D5A">
      <w:pPr>
        <w:spacing w:after="0"/>
        <w:rPr>
          <w:rFonts w:ascii="Arial" w:eastAsia="Times New Roman" w:hAnsi="Arial" w:cs="Arial"/>
        </w:rPr>
      </w:pPr>
    </w:p>
    <w:tbl>
      <w:tblPr>
        <w:tblW w:w="14665" w:type="dxa"/>
        <w:tblInd w:w="-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5"/>
        <w:gridCol w:w="4320"/>
      </w:tblGrid>
      <w:tr w:rsidR="009D1D5A" w:rsidRPr="00730CA4" w14:paraId="0A03E619" w14:textId="77777777" w:rsidTr="001D1BD6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8036E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Descriptor:</w:t>
            </w:r>
          </w:p>
          <w:p w14:paraId="5F78762A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(Proficient)</w:t>
            </w:r>
          </w:p>
          <w:p w14:paraId="2B5A15FB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Pre-Conference Step 2 includes </w:t>
            </w: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all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of the following:</w:t>
            </w:r>
          </w:p>
          <w:p w14:paraId="3A0A072A" w14:textId="77777777" w:rsidR="009D1D5A" w:rsidRPr="00730CA4" w:rsidRDefault="009D1D5A" w:rsidP="00730CA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Evaluator asks TR to: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1ACF4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Related notes to be taken during pre-conference –</w:t>
            </w:r>
          </w:p>
          <w:p w14:paraId="7A14C62F" w14:textId="77777777" w:rsidR="009D1D5A" w:rsidRPr="00730CA4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(May be referenced at subsequent post-conference as needed/applicable)</w:t>
            </w:r>
          </w:p>
        </w:tc>
      </w:tr>
      <w:tr w:rsidR="009D1D5A" w:rsidRPr="00730CA4" w14:paraId="0E7BC7F9" w14:textId="77777777" w:rsidTr="001D1BD6">
        <w:trPr>
          <w:trHeight w:val="476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F0BA5" w14:textId="77777777" w:rsidR="009D1D5A" w:rsidRPr="00730CA4" w:rsidRDefault="009D1D5A" w:rsidP="00144357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Share the standard being utilized for lesson (# &amp; verbiage)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EAC7B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54185D12" w14:textId="77777777" w:rsidTr="001D1BD6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35467" w14:textId="77777777" w:rsidR="009D1D5A" w:rsidRPr="00730CA4" w:rsidRDefault="009D1D5A" w:rsidP="00144357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  <w:u w:val="single"/>
              </w:rPr>
              <w:t>Explain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the standard(s) being utilized for lesson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re: content /skills</w:t>
            </w:r>
            <w:r w:rsidRPr="00730CA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9CF0F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2A492B8C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64F9B765" w14:textId="77777777" w:rsidTr="001D1BD6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752C1" w14:textId="39B26E59" w:rsidR="009D1D5A" w:rsidRPr="00730CA4" w:rsidRDefault="009D1D5A" w:rsidP="009D1D5A">
            <w:pPr>
              <w:numPr>
                <w:ilvl w:val="0"/>
                <w:numId w:val="15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Share outcome(s) being utilized for lesson and </w:t>
            </w:r>
            <w:r w:rsidRPr="00730CA4">
              <w:rPr>
                <w:rFonts w:ascii="Arial" w:eastAsia="Times New Roman" w:hAnsi="Arial" w:cs="Arial"/>
                <w:color w:val="000000"/>
                <w:u w:val="single"/>
              </w:rPr>
              <w:t>analyze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outcome(s), specifically</w:t>
            </w:r>
            <w:r w:rsidR="00730CA4" w:rsidRPr="00730CA4">
              <w:rPr>
                <w:rFonts w:ascii="Arial" w:eastAsia="Times New Roman" w:hAnsi="Arial" w:cs="Arial"/>
                <w:color w:val="000000"/>
              </w:rPr>
              <w:t xml:space="preserve"> explaining how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the outcome’s verb and content align to the standard and whether or not the outcome is </w:t>
            </w:r>
            <w:r w:rsidR="0072754E" w:rsidRPr="00730CA4">
              <w:rPr>
                <w:rFonts w:ascii="Arial" w:eastAsia="Times New Roman" w:hAnsi="Arial" w:cs="Arial"/>
                <w:color w:val="000000"/>
              </w:rPr>
              <w:t>measurable</w:t>
            </w:r>
            <w:r w:rsidRPr="00730CA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4EEA070" w14:textId="77777777" w:rsidR="009D1D5A" w:rsidRPr="00730CA4" w:rsidRDefault="009D1D5A" w:rsidP="009D1D5A">
            <w:pPr>
              <w:numPr>
                <w:ilvl w:val="0"/>
                <w:numId w:val="15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i/>
                <w:color w:val="000000"/>
              </w:rPr>
              <w:t>What will students know, understand, and/or be able to do at the end of this lesson?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DB8DC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30CA4" w14:paraId="4198EB4E" w14:textId="77777777" w:rsidTr="001D1BD6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D980C" w14:textId="688BF969" w:rsidR="009D1D5A" w:rsidRPr="00730CA4" w:rsidRDefault="009D1D5A" w:rsidP="009D1D5A">
            <w:pPr>
              <w:numPr>
                <w:ilvl w:val="0"/>
                <w:numId w:val="16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Share outcomes being utilized for the lesson</w:t>
            </w:r>
            <w:r w:rsidR="00730CA4" w:rsidRPr="00730CA4">
              <w:rPr>
                <w:rFonts w:ascii="Arial" w:eastAsia="Times New Roman" w:hAnsi="Arial" w:cs="Arial"/>
                <w:color w:val="000000"/>
              </w:rPr>
              <w:t>,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specifically identifying all of the following:</w:t>
            </w:r>
          </w:p>
          <w:p w14:paraId="4DBEF5F3" w14:textId="77777777" w:rsidR="009D1D5A" w:rsidRPr="00730CA4" w:rsidRDefault="009D1D5A" w:rsidP="009D1D5A">
            <w:pPr>
              <w:pStyle w:val="ListParagraph"/>
              <w:numPr>
                <w:ilvl w:val="0"/>
                <w:numId w:val="16"/>
              </w:numPr>
              <w:spacing w:after="0"/>
              <w:ind w:left="450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Connections to prior learning/lessons</w:t>
            </w:r>
          </w:p>
          <w:p w14:paraId="31EE5334" w14:textId="77777777" w:rsidR="009D1D5A" w:rsidRPr="00730CA4" w:rsidRDefault="009D1D5A" w:rsidP="009D1D5A">
            <w:pPr>
              <w:pStyle w:val="ListParagraph"/>
              <w:numPr>
                <w:ilvl w:val="0"/>
                <w:numId w:val="16"/>
              </w:numPr>
              <w:spacing w:after="0"/>
              <w:ind w:left="450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Relevance to students’ real-lives and/or the real world</w:t>
            </w:r>
          </w:p>
          <w:p w14:paraId="1EFAC942" w14:textId="77777777" w:rsidR="009D1D5A" w:rsidRPr="00730CA4" w:rsidRDefault="009D1D5A" w:rsidP="009D1D5A">
            <w:pPr>
              <w:pStyle w:val="ListParagraph"/>
              <w:numPr>
                <w:ilvl w:val="0"/>
                <w:numId w:val="16"/>
              </w:numPr>
              <w:spacing w:after="0"/>
              <w:ind w:left="450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New and/or review content knowledge and skills (to include related-vocabulary)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7BAE0" w14:textId="77777777" w:rsidR="009D1D5A" w:rsidRPr="00730CA4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2287F790" w14:textId="77777777" w:rsidR="009D1D5A" w:rsidRPr="00730CA4" w:rsidRDefault="009D1D5A" w:rsidP="009D1D5A">
      <w:pPr>
        <w:spacing w:after="0"/>
        <w:jc w:val="center"/>
        <w:rPr>
          <w:rFonts w:ascii="Arial" w:eastAsia="Times New Roman" w:hAnsi="Arial" w:cs="Arial"/>
          <w:b/>
          <w:bCs/>
          <w:color w:val="800000"/>
        </w:rPr>
      </w:pPr>
    </w:p>
    <w:p w14:paraId="307141C2" w14:textId="77777777" w:rsidR="0072754E" w:rsidRDefault="0072754E" w:rsidP="009D1D5A">
      <w:pPr>
        <w:spacing w:after="0"/>
        <w:jc w:val="center"/>
        <w:rPr>
          <w:rFonts w:ascii="Arial" w:eastAsia="Times New Roman" w:hAnsi="Arial" w:cs="Arial"/>
          <w:b/>
          <w:bCs/>
          <w:color w:val="800000"/>
        </w:rPr>
      </w:pPr>
    </w:p>
    <w:p w14:paraId="55311C30" w14:textId="6F22CD67" w:rsidR="009D1D5A" w:rsidRPr="00730CA4" w:rsidRDefault="009D1D5A" w:rsidP="009D1D5A">
      <w:pPr>
        <w:spacing w:after="0"/>
        <w:jc w:val="center"/>
        <w:rPr>
          <w:rFonts w:ascii="Arial" w:eastAsia="Times New Roman" w:hAnsi="Arial" w:cs="Arial"/>
        </w:rPr>
      </w:pPr>
      <w:r w:rsidRPr="00730CA4">
        <w:rPr>
          <w:rFonts w:ascii="Arial" w:eastAsia="Times New Roman" w:hAnsi="Arial" w:cs="Arial"/>
          <w:b/>
          <w:bCs/>
          <w:color w:val="800000"/>
        </w:rPr>
        <w:t>Assessment</w:t>
      </w:r>
    </w:p>
    <w:tbl>
      <w:tblPr>
        <w:tblpPr w:leftFromText="180" w:rightFromText="180" w:vertAnchor="text" w:horzAnchor="margin" w:tblpXSpec="center" w:tblpY="171"/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6"/>
        <w:gridCol w:w="4579"/>
      </w:tblGrid>
      <w:tr w:rsidR="001D1BD6" w:rsidRPr="00730CA4" w14:paraId="180406A7" w14:textId="77777777" w:rsidTr="001D1BD6"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16774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Descriptors:</w:t>
            </w:r>
          </w:p>
          <w:p w14:paraId="278A820B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(Proficient)</w:t>
            </w:r>
          </w:p>
          <w:p w14:paraId="07AB9C9E" w14:textId="0622A2B7" w:rsidR="001D1BD6" w:rsidRPr="00730CA4" w:rsidRDefault="001D1BD6" w:rsidP="001D1BD6">
            <w:pPr>
              <w:spacing w:after="0"/>
              <w:rPr>
                <w:rFonts w:ascii="Arial" w:eastAsia="Times New Roman" w:hAnsi="Arial" w:cs="Arial"/>
                <w:bCs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Pre-Conference Step 2 includes </w:t>
            </w: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all</w:t>
            </w:r>
            <w:r w:rsidR="00730C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30CA4">
              <w:rPr>
                <w:rFonts w:ascii="Arial" w:eastAsia="Times New Roman" w:hAnsi="Arial" w:cs="Arial"/>
                <w:bCs/>
                <w:color w:val="000000"/>
              </w:rPr>
              <w:t>of the following:</w:t>
            </w:r>
          </w:p>
          <w:p w14:paraId="5DA40ADA" w14:textId="52D74660" w:rsidR="001D1BD6" w:rsidRPr="00730CA4" w:rsidRDefault="001D1BD6" w:rsidP="00730CA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b/>
                <w:color w:val="000000"/>
              </w:rPr>
              <w:t>Evaluator</w:t>
            </w: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asks TR to: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12289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b/>
                <w:bCs/>
                <w:color w:val="000000"/>
              </w:rPr>
              <w:t>Related notes to be taken during pre-conference –</w:t>
            </w:r>
          </w:p>
          <w:p w14:paraId="52D6DDB3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(May be referenced at subsequent post-conference as needed/applicable)</w:t>
            </w:r>
          </w:p>
        </w:tc>
      </w:tr>
      <w:tr w:rsidR="001D1BD6" w:rsidRPr="00730CA4" w14:paraId="443A9076" w14:textId="77777777" w:rsidTr="001D1BD6"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FFA59" w14:textId="6F368736" w:rsidR="001D1BD6" w:rsidRPr="00730CA4" w:rsidRDefault="001D1BD6" w:rsidP="001D1BD6">
            <w:pPr>
              <w:spacing w:after="0"/>
              <w:textAlignment w:val="baseline"/>
              <w:rPr>
                <w:rFonts w:ascii="Arial" w:eastAsia="Times New Roman" w:hAnsi="Arial" w:cs="Arial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>Show an exemplary assessment being utilized for lesson (Hard copy completed at the ‘Meet</w:t>
            </w:r>
            <w:r w:rsidR="00730CA4">
              <w:rPr>
                <w:rFonts w:ascii="Arial" w:eastAsia="Times New Roman" w:hAnsi="Arial" w:cs="Arial"/>
                <w:color w:val="000000"/>
              </w:rPr>
              <w:t>s” level and/or correct answers)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425AF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5716A66E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AFBAD78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D1BD6" w:rsidRPr="00730CA4" w14:paraId="55D90AA9" w14:textId="77777777" w:rsidTr="001D1BD6">
        <w:trPr>
          <w:trHeight w:val="458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4DDBB" w14:textId="77777777" w:rsidR="001D1BD6" w:rsidRPr="00730CA4" w:rsidRDefault="001D1BD6" w:rsidP="001D1BD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  <w:u w:val="single"/>
              </w:rPr>
              <w:t>Explain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the alignment of assessment to outcomes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With specific attention to verb(s)</w:t>
            </w:r>
            <w:r w:rsidRPr="00730CA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B00C3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D1BD6" w:rsidRPr="00730CA4" w14:paraId="62028966" w14:textId="77777777" w:rsidTr="001D1BD6"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ADCBA" w14:textId="2E7B2124" w:rsidR="001D1BD6" w:rsidRPr="00730CA4" w:rsidRDefault="001D1BD6" w:rsidP="001D1BD6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Explain how </w:t>
            </w:r>
            <w:r w:rsidR="004E31F9">
              <w:rPr>
                <w:rFonts w:ascii="Arial" w:eastAsia="Times New Roman" w:hAnsi="Arial" w:cs="Arial"/>
                <w:color w:val="000000"/>
              </w:rPr>
              <w:t>they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will informally assess (</w:t>
            </w:r>
            <w:r w:rsidRPr="00730CA4">
              <w:rPr>
                <w:rFonts w:ascii="Arial" w:eastAsia="Times New Roman" w:hAnsi="Arial" w:cs="Arial"/>
                <w:i/>
                <w:iCs/>
                <w:color w:val="000000"/>
              </w:rPr>
              <w:t>i.e.: Check for understanding (CFU)),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30CA4">
              <w:rPr>
                <w:rFonts w:ascii="Arial" w:eastAsia="Times New Roman" w:hAnsi="Arial" w:cs="Arial"/>
                <w:color w:val="000000"/>
                <w:u w:val="single"/>
              </w:rPr>
              <w:t>throughout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the lesson, prior to administering a final assessment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26B31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4687034E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4496A346" w14:textId="77777777" w:rsidR="001D1BD6" w:rsidRPr="00730CA4" w:rsidRDefault="001D1BD6" w:rsidP="001D1BD6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D1BD6" w:rsidRPr="00730CA4" w14:paraId="67DE8DC4" w14:textId="77777777" w:rsidTr="001D1BD6"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DE726" w14:textId="61006CAD" w:rsidR="001D1BD6" w:rsidRPr="00730CA4" w:rsidRDefault="001D1BD6" w:rsidP="001D1BD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30CA4">
              <w:rPr>
                <w:rFonts w:ascii="Arial" w:eastAsia="Times New Roman" w:hAnsi="Arial" w:cs="Arial"/>
                <w:color w:val="000000"/>
              </w:rPr>
              <w:t xml:space="preserve">Explain </w:t>
            </w:r>
            <w:r w:rsidRPr="00730CA4">
              <w:rPr>
                <w:rFonts w:ascii="Arial" w:eastAsia="Times New Roman" w:hAnsi="Arial" w:cs="Arial"/>
                <w:color w:val="000000"/>
                <w:u w:val="single"/>
              </w:rPr>
              <w:t>how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Pr="00730CA4">
              <w:rPr>
                <w:rFonts w:ascii="Arial" w:eastAsia="Times New Roman" w:hAnsi="Arial" w:cs="Arial"/>
                <w:color w:val="000000"/>
                <w:u w:val="single"/>
              </w:rPr>
              <w:t>why</w:t>
            </w:r>
            <w:r w:rsidR="004E31F9">
              <w:rPr>
                <w:rFonts w:ascii="Arial" w:eastAsia="Times New Roman" w:hAnsi="Arial" w:cs="Arial"/>
                <w:color w:val="000000"/>
              </w:rPr>
              <w:t xml:space="preserve"> they</w:t>
            </w:r>
            <w:r w:rsidRPr="00730CA4">
              <w:rPr>
                <w:rFonts w:ascii="Arial" w:eastAsia="Times New Roman" w:hAnsi="Arial" w:cs="Arial"/>
                <w:color w:val="000000"/>
              </w:rPr>
              <w:t xml:space="preserve"> will differentiate assessment(s)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94F28" w14:textId="77777777" w:rsidR="001D1BD6" w:rsidRPr="00730CA4" w:rsidRDefault="001D1BD6" w:rsidP="001D1BD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2661EEE0" w14:textId="03B3DBCE" w:rsidR="009D1D5A" w:rsidRPr="007D5C2A" w:rsidRDefault="009D1D5A" w:rsidP="00730CA4">
      <w:pPr>
        <w:spacing w:after="0"/>
        <w:jc w:val="center"/>
        <w:rPr>
          <w:rFonts w:ascii="Arial" w:eastAsia="Times New Roman" w:hAnsi="Arial" w:cs="Arial"/>
        </w:rPr>
      </w:pPr>
      <w:r w:rsidRPr="007D5C2A">
        <w:rPr>
          <w:rFonts w:ascii="Arial" w:eastAsia="Times New Roman" w:hAnsi="Arial" w:cs="Arial"/>
          <w:b/>
          <w:bCs/>
          <w:color w:val="800000"/>
        </w:rPr>
        <w:lastRenderedPageBreak/>
        <w:t>Instructional Delivery</w:t>
      </w:r>
    </w:p>
    <w:p w14:paraId="1615C27F" w14:textId="77777777" w:rsidR="009D1D5A" w:rsidRPr="007D5C2A" w:rsidRDefault="009D1D5A" w:rsidP="009D1D5A">
      <w:pPr>
        <w:spacing w:after="0"/>
        <w:rPr>
          <w:rFonts w:ascii="Arial" w:eastAsia="Times New Roman" w:hAnsi="Arial" w:cs="Arial"/>
        </w:rPr>
      </w:pPr>
    </w:p>
    <w:tbl>
      <w:tblPr>
        <w:tblW w:w="14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0"/>
        <w:gridCol w:w="5285"/>
      </w:tblGrid>
      <w:tr w:rsidR="009D1D5A" w:rsidRPr="007D5C2A" w14:paraId="1DA0AD86" w14:textId="77777777" w:rsidTr="001D1BD6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341AD" w14:textId="77777777" w:rsidR="009D1D5A" w:rsidRPr="007D5C2A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5C2A">
              <w:rPr>
                <w:rFonts w:ascii="Arial" w:eastAsia="Times New Roman" w:hAnsi="Arial" w:cs="Arial"/>
                <w:b/>
                <w:bCs/>
                <w:color w:val="000000"/>
              </w:rPr>
              <w:t>Descriptors:</w:t>
            </w:r>
          </w:p>
          <w:p w14:paraId="528B64E2" w14:textId="77777777" w:rsidR="009D1D5A" w:rsidRPr="007D5C2A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5C2A">
              <w:rPr>
                <w:rFonts w:ascii="Arial" w:eastAsia="Times New Roman" w:hAnsi="Arial" w:cs="Arial"/>
                <w:i/>
                <w:iCs/>
                <w:color w:val="000000"/>
              </w:rPr>
              <w:t>(Proficient)</w:t>
            </w:r>
          </w:p>
          <w:p w14:paraId="48AA268A" w14:textId="383AE684" w:rsidR="009D1D5A" w:rsidRPr="007D5C2A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  <w:r w:rsidRPr="007D5C2A">
              <w:rPr>
                <w:rFonts w:ascii="Arial" w:eastAsia="Times New Roman" w:hAnsi="Arial" w:cs="Arial"/>
                <w:color w:val="000000"/>
              </w:rPr>
              <w:t xml:space="preserve">Pre-Conference Step 3 includes </w:t>
            </w:r>
            <w:r w:rsidR="00730CA4">
              <w:rPr>
                <w:rFonts w:ascii="Arial" w:eastAsia="Times New Roman" w:hAnsi="Arial" w:cs="Arial"/>
                <w:b/>
                <w:bCs/>
                <w:color w:val="000000"/>
              </w:rPr>
              <w:t>all</w:t>
            </w:r>
            <w:r w:rsidRPr="007D5C2A">
              <w:rPr>
                <w:rFonts w:ascii="Arial" w:eastAsia="Times New Roman" w:hAnsi="Arial" w:cs="Arial"/>
                <w:color w:val="000000"/>
              </w:rPr>
              <w:t xml:space="preserve"> of the following: </w:t>
            </w:r>
          </w:p>
          <w:p w14:paraId="42956050" w14:textId="77777777" w:rsidR="009D1D5A" w:rsidRPr="007D5C2A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2300E9">
              <w:rPr>
                <w:rFonts w:ascii="Arial" w:eastAsia="Times New Roman" w:hAnsi="Arial" w:cs="Arial"/>
                <w:b/>
                <w:color w:val="000000"/>
              </w:rPr>
              <w:t>Evaluator</w:t>
            </w:r>
            <w:r w:rsidRPr="007D5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asks 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7D5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B147" w14:textId="77777777" w:rsidR="009D1D5A" w:rsidRPr="007D5C2A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5C2A">
              <w:rPr>
                <w:rFonts w:ascii="Arial" w:eastAsia="Times New Roman" w:hAnsi="Arial" w:cs="Arial"/>
                <w:b/>
                <w:bCs/>
                <w:color w:val="000000"/>
              </w:rPr>
              <w:t>Related notes to be taken during pre-conference –</w:t>
            </w:r>
          </w:p>
          <w:p w14:paraId="5149F74A" w14:textId="77777777" w:rsidR="009D1D5A" w:rsidRPr="007D5C2A" w:rsidRDefault="009D1D5A" w:rsidP="0014435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D5C2A">
              <w:rPr>
                <w:rFonts w:ascii="Arial" w:eastAsia="Times New Roman" w:hAnsi="Arial" w:cs="Arial"/>
                <w:i/>
                <w:iCs/>
                <w:color w:val="000000"/>
              </w:rPr>
              <w:t>(May be referenced at subsequent post-conference as needed/applicable)</w:t>
            </w:r>
          </w:p>
        </w:tc>
      </w:tr>
      <w:tr w:rsidR="009D1D5A" w:rsidRPr="007D5C2A" w14:paraId="751BA314" w14:textId="77777777" w:rsidTr="001D1BD6">
        <w:trPr>
          <w:trHeight w:val="8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DA6C7" w14:textId="56E60E16" w:rsidR="009D1D5A" w:rsidRPr="0002719E" w:rsidRDefault="009D1D5A" w:rsidP="004E31F9">
            <w:pPr>
              <w:numPr>
                <w:ilvl w:val="0"/>
                <w:numId w:val="20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Explain a rec</w:t>
            </w:r>
            <w:r w:rsidR="004E31F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ent refinement area and specific plans</w:t>
            </w: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to improve in this area </w:t>
            </w:r>
            <w:r w:rsidRPr="0002719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(Note:</w:t>
            </w: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02719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Refinement may be from previous observation, Mentor, or self-selected)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3E381" w14:textId="77777777" w:rsidR="009D1D5A" w:rsidRPr="007D5C2A" w:rsidRDefault="009D1D5A" w:rsidP="00144357">
            <w:pPr>
              <w:tabs>
                <w:tab w:val="left" w:pos="4660"/>
              </w:tabs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1D5A" w:rsidRPr="007D5C2A" w14:paraId="4B7708C9" w14:textId="77777777" w:rsidTr="001D1B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C2097" w14:textId="77777777" w:rsidR="009D1D5A" w:rsidRPr="0002719E" w:rsidRDefault="009D1D5A" w:rsidP="009D1D5A">
            <w:pPr>
              <w:numPr>
                <w:ilvl w:val="0"/>
                <w:numId w:val="21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Explain the lesson structure (sequence re: gradual release or, inquiry, 5 E’s) while referencing:</w:t>
            </w:r>
          </w:p>
          <w:p w14:paraId="438B111B" w14:textId="77777777" w:rsidR="009D1D5A" w:rsidRPr="0002719E" w:rsidRDefault="009D1D5A" w:rsidP="009D1D5A">
            <w:pPr>
              <w:numPr>
                <w:ilvl w:val="0"/>
                <w:numId w:val="39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Lesson plan</w:t>
            </w:r>
          </w:p>
          <w:p w14:paraId="491C00E4" w14:textId="77777777" w:rsidR="009D1D5A" w:rsidRPr="0002719E" w:rsidRDefault="009D1D5A" w:rsidP="009D1D5A">
            <w:pPr>
              <w:numPr>
                <w:ilvl w:val="0"/>
                <w:numId w:val="39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Lesson’s related materials </w:t>
            </w:r>
            <w:r w:rsidRPr="0002719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(i.e.: anchor chart, manipulatives, etc.)</w:t>
            </w:r>
          </w:p>
          <w:p w14:paraId="525AFAA0" w14:textId="77777777" w:rsidR="009D1D5A" w:rsidRPr="0002719E" w:rsidRDefault="009D1D5A" w:rsidP="009D1D5A">
            <w:pPr>
              <w:numPr>
                <w:ilvl w:val="0"/>
                <w:numId w:val="39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Plan to display improvement in their refinement area within this lesson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DB720" w14:textId="77777777" w:rsidR="009D1D5A" w:rsidRPr="007D5C2A" w:rsidRDefault="009D1D5A" w:rsidP="00144357">
            <w:pPr>
              <w:spacing w:after="240"/>
              <w:rPr>
                <w:rFonts w:ascii="Arial" w:eastAsia="Times New Roman" w:hAnsi="Arial" w:cs="Arial"/>
              </w:rPr>
            </w:pPr>
            <w:r w:rsidRPr="007D5C2A">
              <w:rPr>
                <w:rFonts w:ascii="Arial" w:eastAsia="Times New Roman" w:hAnsi="Arial" w:cs="Arial"/>
              </w:rPr>
              <w:br/>
            </w:r>
            <w:r w:rsidRPr="007D5C2A">
              <w:rPr>
                <w:rFonts w:ascii="Arial" w:eastAsia="Times New Roman" w:hAnsi="Arial" w:cs="Arial"/>
              </w:rPr>
              <w:br/>
            </w:r>
            <w:r w:rsidRPr="007D5C2A">
              <w:rPr>
                <w:rFonts w:ascii="Arial" w:eastAsia="Times New Roman" w:hAnsi="Arial" w:cs="Arial"/>
              </w:rPr>
              <w:br/>
            </w:r>
          </w:p>
        </w:tc>
      </w:tr>
      <w:tr w:rsidR="009D1D5A" w:rsidRPr="007D5C2A" w14:paraId="2023D0BD" w14:textId="77777777" w:rsidTr="001D1B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8EFC5" w14:textId="78F5EA28" w:rsidR="009D1D5A" w:rsidRPr="0002719E" w:rsidRDefault="009D1D5A" w:rsidP="009D1D5A">
            <w:pPr>
              <w:numPr>
                <w:ilvl w:val="0"/>
                <w:numId w:val="22"/>
              </w:numPr>
              <w:spacing w:after="0"/>
              <w:ind w:left="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</w:pP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</w:rPr>
              <w:t>Rehearse</w:t>
            </w: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</w:t>
            </w:r>
            <w:r w:rsidRPr="0002719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model</w:t>
            </w: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), </w:t>
            </w:r>
            <w:r w:rsidR="004E31F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their</w:t>
            </w:r>
            <w:r w:rsidRPr="0002719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plan for this area of refinement within this lesson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32FDB" w14:textId="77777777" w:rsidR="009D1D5A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24BFD5DA" w14:textId="77777777" w:rsidR="009D1D5A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  <w:p w14:paraId="6E7BD83F" w14:textId="77777777" w:rsidR="009D1D5A" w:rsidRPr="007D5C2A" w:rsidRDefault="009D1D5A" w:rsidP="0014435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639AC2EE" w14:textId="5217C999" w:rsidR="009D1D5A" w:rsidRDefault="009D1D5A" w:rsidP="00216C12">
      <w:pPr>
        <w:pStyle w:val="Normal1"/>
        <w:rPr>
          <w:rFonts w:ascii="Arial" w:eastAsia="Arial" w:hAnsi="Arial" w:cs="Arial"/>
          <w:b/>
          <w:color w:val="244061"/>
          <w:sz w:val="32"/>
          <w:szCs w:val="32"/>
        </w:rPr>
      </w:pPr>
    </w:p>
    <w:p w14:paraId="386C99C3" w14:textId="7B4245AD" w:rsidR="0072754E" w:rsidRDefault="009D1D5A" w:rsidP="00216C12">
      <w:pPr>
        <w:pStyle w:val="Normal1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  <w:r>
        <w:rPr>
          <w:rFonts w:ascii="Arial" w:eastAsia="Arial" w:hAnsi="Arial" w:cs="Arial"/>
          <w:b/>
          <w:color w:val="244061"/>
          <w:sz w:val="32"/>
          <w:szCs w:val="32"/>
        </w:rPr>
        <w:t>Step #4</w:t>
      </w:r>
      <w:r w:rsidRPr="005015D4">
        <w:rPr>
          <w:rFonts w:ascii="Arial" w:eastAsia="Arial" w:hAnsi="Arial" w:cs="Arial"/>
          <w:b/>
          <w:color w:val="244061"/>
          <w:sz w:val="32"/>
          <w:szCs w:val="32"/>
        </w:rPr>
        <w:t>:</w:t>
      </w:r>
      <w:r>
        <w:rPr>
          <w:rFonts w:ascii="Arial" w:eastAsia="Arial" w:hAnsi="Arial" w:cs="Arial"/>
          <w:b/>
          <w:color w:val="244061"/>
          <w:sz w:val="32"/>
          <w:szCs w:val="32"/>
        </w:rPr>
        <w:t xml:space="preserve"> </w:t>
      </w:r>
      <w:r w:rsidR="00216C12">
        <w:rPr>
          <w:rFonts w:ascii="Arial" w:eastAsia="Arial" w:hAnsi="Arial" w:cs="Arial"/>
          <w:b/>
          <w:color w:val="244061"/>
          <w:sz w:val="32"/>
          <w:szCs w:val="32"/>
        </w:rPr>
        <w:t>Teacher Resident will Teach Lesson</w:t>
      </w:r>
    </w:p>
    <w:p w14:paraId="3878046B" w14:textId="26B9AFA8" w:rsidR="00216C12" w:rsidRPr="00BE2D79" w:rsidRDefault="00043611" w:rsidP="00043611">
      <w:pPr>
        <w:pStyle w:val="Normal1"/>
        <w:rPr>
          <w:rFonts w:ascii="Arial" w:eastAsia="Arial" w:hAnsi="Arial" w:cs="Arial"/>
          <w:b/>
          <w:color w:val="244061"/>
          <w:sz w:val="32"/>
          <w:szCs w:val="32"/>
        </w:rPr>
      </w:pPr>
      <w:r>
        <w:rPr>
          <w:noProof/>
        </w:rPr>
        <w:drawing>
          <wp:inline distT="0" distB="0" distL="0" distR="0" wp14:anchorId="3C9478E7" wp14:editId="57210C37">
            <wp:extent cx="8846820" cy="14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08757" cy="14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B4150" w14:textId="3A4FE930" w:rsidR="009D1D5A" w:rsidRDefault="009D1D5A" w:rsidP="009D1D5A">
      <w:pPr>
        <w:pStyle w:val="Normal1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</w:p>
    <w:p w14:paraId="545D114F" w14:textId="59114B9F" w:rsidR="004E31F9" w:rsidRDefault="004E31F9" w:rsidP="0072754E">
      <w:pPr>
        <w:spacing w:after="0"/>
        <w:rPr>
          <w:rFonts w:ascii="Times New Roman" w:eastAsia="Times New Roman" w:hAnsi="Times New Roman" w:cs="Times New Roman"/>
          <w:b/>
          <w:bCs/>
          <w:color w:val="245E86"/>
          <w:sz w:val="32"/>
          <w:szCs w:val="32"/>
        </w:rPr>
      </w:pPr>
      <w:bookmarkStart w:id="0" w:name="_GoBack"/>
      <w:bookmarkEnd w:id="0"/>
    </w:p>
    <w:p w14:paraId="4E7E8AF4" w14:textId="0D4031B7" w:rsidR="002300E9" w:rsidRPr="004E31F9" w:rsidRDefault="009202A8" w:rsidP="002300E9">
      <w:pPr>
        <w:spacing w:after="0"/>
        <w:jc w:val="center"/>
        <w:rPr>
          <w:rFonts w:ascii="Arial" w:eastAsia="Times New Roman" w:hAnsi="Arial" w:cs="Arial"/>
          <w:color w:val="245E86"/>
        </w:rPr>
      </w:pPr>
      <w:r w:rsidRPr="004E31F9">
        <w:rPr>
          <w:rFonts w:ascii="Arial" w:eastAsia="Times New Roman" w:hAnsi="Arial" w:cs="Arial"/>
          <w:b/>
          <w:bCs/>
          <w:color w:val="245E86"/>
          <w:sz w:val="32"/>
          <w:szCs w:val="32"/>
        </w:rPr>
        <w:lastRenderedPageBreak/>
        <w:t xml:space="preserve">Step #5: </w:t>
      </w:r>
      <w:r w:rsidR="00673C64" w:rsidRPr="004E31F9">
        <w:rPr>
          <w:rFonts w:ascii="Arial" w:eastAsia="Times New Roman" w:hAnsi="Arial" w:cs="Arial"/>
          <w:b/>
          <w:bCs/>
          <w:color w:val="245E86"/>
          <w:sz w:val="32"/>
          <w:szCs w:val="32"/>
        </w:rPr>
        <w:t>Evaluator</w:t>
      </w:r>
      <w:r w:rsidR="002300E9" w:rsidRPr="004E31F9">
        <w:rPr>
          <w:rFonts w:ascii="Arial" w:eastAsia="Times New Roman" w:hAnsi="Arial" w:cs="Arial"/>
          <w:b/>
          <w:bCs/>
          <w:color w:val="245E86"/>
          <w:sz w:val="32"/>
          <w:szCs w:val="32"/>
        </w:rPr>
        <w:t xml:space="preserve">’s </w:t>
      </w:r>
      <w:r w:rsidR="002300E9" w:rsidRPr="004E31F9">
        <w:rPr>
          <w:rFonts w:ascii="Arial" w:eastAsia="Times New Roman" w:hAnsi="Arial" w:cs="Arial"/>
          <w:b/>
          <w:bCs/>
          <w:color w:val="245E86"/>
          <w:sz w:val="32"/>
          <w:szCs w:val="32"/>
          <w:u w:val="single"/>
        </w:rPr>
        <w:t>Post-Conference</w:t>
      </w:r>
      <w:r w:rsidR="002300E9" w:rsidRPr="004E31F9">
        <w:rPr>
          <w:rFonts w:ascii="Arial" w:eastAsia="Times New Roman" w:hAnsi="Arial" w:cs="Arial"/>
          <w:b/>
          <w:bCs/>
          <w:color w:val="245E86"/>
          <w:sz w:val="32"/>
          <w:szCs w:val="32"/>
        </w:rPr>
        <w:t xml:space="preserve"> Discussion Guide</w:t>
      </w:r>
    </w:p>
    <w:p w14:paraId="67A5A20F" w14:textId="77777777" w:rsidR="002300E9" w:rsidRPr="004E31F9" w:rsidRDefault="002300E9" w:rsidP="002300E9">
      <w:pPr>
        <w:spacing w:after="0"/>
        <w:rPr>
          <w:rFonts w:ascii="Arial" w:eastAsia="Times New Roman" w:hAnsi="Arial" w:cs="Arial"/>
        </w:rPr>
      </w:pPr>
    </w:p>
    <w:p w14:paraId="46514F04" w14:textId="1D44024B" w:rsidR="00B141BF" w:rsidRPr="004E31F9" w:rsidRDefault="002300E9" w:rsidP="002300E9">
      <w:pPr>
        <w:spacing w:after="0"/>
        <w:rPr>
          <w:rFonts w:ascii="Arial" w:eastAsia="Times New Roman" w:hAnsi="Arial" w:cs="Arial"/>
        </w:rPr>
      </w:pPr>
      <w:r w:rsidRPr="004E3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Post-Conference Participants: </w:t>
      </w:r>
    </w:p>
    <w:p w14:paraId="3851320F" w14:textId="2FF27A84" w:rsidR="00B141BF" w:rsidRPr="004E31F9" w:rsidRDefault="002300E9" w:rsidP="002300E9">
      <w:pPr>
        <w:spacing w:after="0"/>
        <w:rPr>
          <w:rFonts w:ascii="Arial" w:eastAsia="Times New Roman" w:hAnsi="Arial" w:cs="Arial"/>
        </w:rPr>
      </w:pPr>
      <w:r w:rsidRPr="004E3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Date:</w:t>
      </w:r>
    </w:p>
    <w:p w14:paraId="6F4BC2E6" w14:textId="7BD89601" w:rsidR="00B141BF" w:rsidRPr="004E31F9" w:rsidRDefault="002300E9" w:rsidP="002300E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31F9">
        <w:rPr>
          <w:rFonts w:ascii="Arial" w:eastAsia="Times New Roman" w:hAnsi="Arial" w:cs="Arial"/>
          <w:b/>
          <w:bCs/>
          <w:color w:val="000000"/>
          <w:sz w:val="20"/>
          <w:szCs w:val="20"/>
        </w:rPr>
        <w:t>Time:</w:t>
      </w:r>
    </w:p>
    <w:p w14:paraId="114C84C1" w14:textId="3F8D8DD2" w:rsidR="00B141BF" w:rsidRPr="004E31F9" w:rsidRDefault="00B141BF" w:rsidP="00B141BF">
      <w:pPr>
        <w:spacing w:after="0"/>
        <w:rPr>
          <w:rFonts w:ascii="Arial" w:eastAsia="Times New Roman" w:hAnsi="Arial" w:cs="Arial"/>
          <w:i/>
        </w:rPr>
      </w:pPr>
      <w:r w:rsidRPr="004E31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Location or Method </w:t>
      </w:r>
      <w:r w:rsidRPr="004E31F9">
        <w:rPr>
          <w:rFonts w:ascii="Arial" w:eastAsia="Times New Roman" w:hAnsi="Arial" w:cs="Arial"/>
          <w:bCs/>
          <w:i/>
          <w:color w:val="000000"/>
          <w:sz w:val="20"/>
          <w:szCs w:val="20"/>
        </w:rPr>
        <w:t>(Ex. Face-to-Face, Facetime, etc.):</w:t>
      </w:r>
    </w:p>
    <w:p w14:paraId="23D3C663" w14:textId="3EFF9521" w:rsidR="002300E9" w:rsidRPr="004E31F9" w:rsidRDefault="002300E9" w:rsidP="002300E9">
      <w:pPr>
        <w:spacing w:after="0"/>
        <w:rPr>
          <w:rFonts w:ascii="Arial" w:eastAsia="Times New Roman" w:hAnsi="Arial" w:cs="Arial"/>
        </w:rPr>
      </w:pPr>
    </w:p>
    <w:tbl>
      <w:tblPr>
        <w:tblW w:w="14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8587"/>
        <w:gridCol w:w="4050"/>
      </w:tblGrid>
      <w:tr w:rsidR="002300E9" w:rsidRPr="004E31F9" w14:paraId="12335E39" w14:textId="77777777" w:rsidTr="001D1BD6">
        <w:trPr>
          <w:trHeight w:val="1500"/>
          <w:jc w:val="center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79C3E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Opening</w:t>
            </w:r>
          </w:p>
          <w:p w14:paraId="7341BBC1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</w:rPr>
              <w:t>(Self-Reflective Practitioner, Part 1)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85A6C" w14:textId="77777777" w:rsidR="004E31F9" w:rsidRDefault="002300E9" w:rsidP="00517D2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Within Step 1 of the post-conference,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following occur: </w:t>
            </w:r>
          </w:p>
          <w:p w14:paraId="3BCCD506" w14:textId="5DD0DCED" w:rsidR="002300E9" w:rsidRPr="004E31F9" w:rsidRDefault="00517D27" w:rsidP="00517D2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Evaluator asks TR</w:t>
            </w:r>
            <w:r w:rsidR="007A5D37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ABFF5EF" w14:textId="5EEE1661" w:rsidR="00B141BF" w:rsidRPr="004E31F9" w:rsidRDefault="00B141BF" w:rsidP="001660B0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 their ‘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overall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impressions’ of their lesson, based on their</w:t>
            </w:r>
            <w:r w:rsidR="00727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1F29DFF5" w14:textId="77777777" w:rsidR="00B141BF" w:rsidRPr="004E31F9" w:rsidRDefault="00B141BF" w:rsidP="00B141BF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Experience</w:t>
            </w:r>
          </w:p>
          <w:p w14:paraId="0D386BC3" w14:textId="77777777" w:rsidR="00B141BF" w:rsidRPr="004E31F9" w:rsidRDefault="00B141BF" w:rsidP="00B141BF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V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iewing of their video </w:t>
            </w:r>
          </w:p>
          <w:p w14:paraId="423369D2" w14:textId="09E3BAEF" w:rsidR="00B141BF" w:rsidRPr="004E31F9" w:rsidRDefault="00B141BF" w:rsidP="00B141BF">
            <w:pPr>
              <w:spacing w:after="0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S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tudent mastery outcomes</w:t>
            </w:r>
          </w:p>
          <w:p w14:paraId="7583E50A" w14:textId="2698D7E6" w:rsidR="009D1D5A" w:rsidRPr="004E31F9" w:rsidRDefault="00B141BF" w:rsidP="004E31F9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hare 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achievement data (# and percent of students at each achievement level) AND share student work samples and the analysis thereof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9808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00E9" w:rsidRPr="004E31F9" w14:paraId="08BDF34E" w14:textId="77777777" w:rsidTr="001D1BD6">
        <w:trPr>
          <w:trHeight w:val="160"/>
          <w:jc w:val="center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A5046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Teacher </w:t>
            </w:r>
            <w:r w:rsidR="00517D27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Resident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identifies and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justifies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self-selected R+ &amp; R-</w:t>
            </w:r>
          </w:p>
          <w:p w14:paraId="49D65117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</w:rPr>
              <w:t>(Self-Reflective Practitioner, Part 2)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084DE" w14:textId="77777777" w:rsidR="004E31F9" w:rsidRDefault="00517D27" w:rsidP="00517D2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Within Step 2 of the post-conference,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following occur:</w:t>
            </w:r>
          </w:p>
          <w:p w14:paraId="3DF1BA05" w14:textId="77777777" w:rsidR="00517D27" w:rsidRPr="004E31F9" w:rsidRDefault="00517D27" w:rsidP="00517D2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Evaluator asks TR</w:t>
            </w:r>
            <w:r w:rsidR="007A5D37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D7A2369" w14:textId="776F021F" w:rsidR="002300E9" w:rsidRPr="004E31F9" w:rsidRDefault="00517D27" w:rsidP="00B141BF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r w:rsidR="00B141BF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dentify</w:t>
            </w:r>
            <w:r w:rsidR="00B141BF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their self-selected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reinforcement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indicator </w:t>
            </w:r>
          </w:p>
          <w:p w14:paraId="51AD6BEE" w14:textId="77777777" w:rsidR="002300E9" w:rsidRPr="004E31F9" w:rsidRDefault="002300E9" w:rsidP="00B141BF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</w:p>
          <w:p w14:paraId="05125BD0" w14:textId="35085464" w:rsidR="002300E9" w:rsidRPr="004E31F9" w:rsidRDefault="007A5D37" w:rsidP="00B141BF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  <w:r w:rsidR="00B141BF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ustify the selection with evidence(s) </w:t>
            </w:r>
          </w:p>
          <w:p w14:paraId="2C58DF94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860043" w14:textId="77777777" w:rsidR="002300E9" w:rsidRPr="004E31F9" w:rsidRDefault="007A5D37" w:rsidP="00517D2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Evaluator asks TR to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7C4FFD3" w14:textId="3B698069" w:rsidR="002300E9" w:rsidRPr="004E31F9" w:rsidRDefault="007A5D37" w:rsidP="00B141BF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="00B141BF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dentify their self-selected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refinement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indicator </w:t>
            </w:r>
          </w:p>
          <w:p w14:paraId="5B973AA9" w14:textId="77777777" w:rsidR="002300E9" w:rsidRPr="004E31F9" w:rsidRDefault="002300E9" w:rsidP="00B141BF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</w:p>
          <w:p w14:paraId="53B24CB8" w14:textId="6C13B3BD" w:rsidR="00B141BF" w:rsidRPr="004E31F9" w:rsidRDefault="007A5D37" w:rsidP="004E31F9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  <w:r w:rsidR="00B141BF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ustify the selection with evidence(s) 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1B30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00E9" w:rsidRPr="004E31F9" w14:paraId="4E237E90" w14:textId="77777777" w:rsidTr="001D1BD6">
        <w:trPr>
          <w:trHeight w:val="160"/>
          <w:jc w:val="center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6049A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Instructional Coaching </w:t>
            </w:r>
          </w:p>
          <w:p w14:paraId="63AB612F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Reinforcement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Area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2EBA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Within Step 3 of the post-conference,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following occur:</w:t>
            </w:r>
          </w:p>
          <w:p w14:paraId="0E596991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Reinforcement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733AAE8" w14:textId="3DD2CDFD" w:rsidR="002300E9" w:rsidRPr="004E31F9" w:rsidRDefault="002300E9" w:rsidP="001660B0">
            <w:pPr>
              <w:numPr>
                <w:ilvl w:val="0"/>
                <w:numId w:val="24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7A5D37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A7F31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identifies reinforcement area and the next-steps to sustain their performance 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level within this indicator </w:t>
            </w:r>
          </w:p>
          <w:p w14:paraId="343047D8" w14:textId="77777777" w:rsidR="002300E9" w:rsidRPr="004E31F9" w:rsidRDefault="007A5D37" w:rsidP="001660B0">
            <w:pPr>
              <w:numPr>
                <w:ilvl w:val="0"/>
                <w:numId w:val="24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Evaluator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reveals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their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identified</w:t>
            </w: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indicator/area of reinforcement via 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(at </w:t>
            </w:r>
            <w:r w:rsidRPr="004E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evaluato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r’s discretion):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</w:p>
          <w:p w14:paraId="3B4100D6" w14:textId="77777777" w:rsidR="002300E9" w:rsidRPr="004E31F9" w:rsidRDefault="002300E9" w:rsidP="00517D27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Direct revelation or, </w:t>
            </w:r>
          </w:p>
          <w:p w14:paraId="22D5F588" w14:textId="2C0FFA96" w:rsidR="004A7F31" w:rsidRPr="004E31F9" w:rsidRDefault="002300E9" w:rsidP="004E31F9">
            <w:pPr>
              <w:spacing w:after="0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Questioning leading T</w:t>
            </w:r>
            <w:r w:rsidR="007A5D37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same</w:t>
            </w:r>
          </w:p>
          <w:p w14:paraId="4A4EAD74" w14:textId="5A465FCA" w:rsidR="002300E9" w:rsidRPr="004E31F9" w:rsidRDefault="007A5D37" w:rsidP="001660B0">
            <w:pPr>
              <w:numPr>
                <w:ilvl w:val="0"/>
                <w:numId w:val="25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Evaluator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verbally shares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documented, observable </w:t>
            </w:r>
            <w:r w:rsidR="004A7F31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pieces of evidence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substantiate the selection of the reinforcement area identified</w:t>
            </w:r>
          </w:p>
          <w:p w14:paraId="47610804" w14:textId="77777777" w:rsidR="002300E9" w:rsidRPr="004E31F9" w:rsidRDefault="007A5D37" w:rsidP="001660B0">
            <w:pPr>
              <w:numPr>
                <w:ilvl w:val="0"/>
                <w:numId w:val="25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2300E9" w:rsidRPr="004E31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where possible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identify 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explicit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actionable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next-steps for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sustaining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performance within this indicator</w:t>
            </w:r>
          </w:p>
          <w:p w14:paraId="707D693A" w14:textId="77777777" w:rsidR="002300E9" w:rsidRPr="004E31F9" w:rsidRDefault="007A5D37" w:rsidP="001660B0">
            <w:pPr>
              <w:numPr>
                <w:ilvl w:val="0"/>
                <w:numId w:val="25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(collaboratively)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identify the manner in which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sustaining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these practices will positively impact </w:t>
            </w:r>
          </w:p>
          <w:p w14:paraId="163AC5DE" w14:textId="15CBC13F" w:rsidR="002300E9" w:rsidRPr="004E31F9" w:rsidRDefault="004A7F31" w:rsidP="00517D27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S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 achievement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and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7C5896C" w14:textId="5399BCBE" w:rsidR="009D1D5A" w:rsidRPr="004E31F9" w:rsidRDefault="004A7F31" w:rsidP="004E31F9">
            <w:pPr>
              <w:spacing w:after="0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O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 indicators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5E1C8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300E9" w:rsidRPr="002300E9" w14:paraId="555511B1" w14:textId="77777777" w:rsidTr="001D1BD6">
        <w:trPr>
          <w:trHeight w:val="340"/>
          <w:jc w:val="center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87341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lastRenderedPageBreak/>
              <w:t xml:space="preserve">Instructional Coaching </w:t>
            </w:r>
          </w:p>
          <w:p w14:paraId="777A6CFC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  <w:u w:val="single"/>
              </w:rPr>
              <w:t>Refinement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Area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E5B20" w14:textId="0FC02565" w:rsidR="004B2CE0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Within Step 4 of the post-conference,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ALL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of the following occur:</w:t>
            </w:r>
          </w:p>
          <w:p w14:paraId="4A8F78B0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u w:val="single"/>
              </w:rPr>
              <w:t>Refinement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: </w:t>
            </w:r>
          </w:p>
          <w:p w14:paraId="7D15C4F6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</w:p>
          <w:p w14:paraId="737E6B3F" w14:textId="77777777" w:rsidR="004B2CE0" w:rsidRPr="004E31F9" w:rsidRDefault="002300E9" w:rsidP="001660B0">
            <w:pPr>
              <w:numPr>
                <w:ilvl w:val="0"/>
                <w:numId w:val="26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T</w:t>
            </w:r>
            <w:r w:rsidR="007A5D37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R</w:t>
            </w:r>
            <w:r w:rsidR="004B2CE0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identifies refinement area and next-steps to improve their performance level within this indicator</w:t>
            </w:r>
          </w:p>
          <w:p w14:paraId="654671E4" w14:textId="1B981E36" w:rsidR="002300E9" w:rsidRPr="004E31F9" w:rsidRDefault="002300E9" w:rsidP="001660B0">
            <w:pPr>
              <w:numPr>
                <w:ilvl w:val="0"/>
                <w:numId w:val="26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</w:t>
            </w:r>
            <w:r w:rsidR="007A5D37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Evaluator 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reveals 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  <w:u w:val="single"/>
              </w:rPr>
              <w:t>their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identified indicator/area of refinement via </w:t>
            </w:r>
            <w:r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 xml:space="preserve">(at </w:t>
            </w:r>
            <w:r w:rsidR="007A5D37"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evaluato</w:t>
            </w:r>
            <w:r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r’s discretion):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 </w:t>
            </w:r>
          </w:p>
          <w:p w14:paraId="5A8C19AF" w14:textId="77777777" w:rsidR="002300E9" w:rsidRPr="004E31F9" w:rsidRDefault="002300E9" w:rsidP="00517D27">
            <w:pPr>
              <w:spacing w:after="0"/>
              <w:ind w:left="72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a. Direct revelation or, </w:t>
            </w:r>
          </w:p>
          <w:p w14:paraId="73DCED6F" w14:textId="34839EB9" w:rsidR="002300E9" w:rsidRPr="004E31F9" w:rsidRDefault="002300E9" w:rsidP="004E31F9">
            <w:pPr>
              <w:spacing w:after="0"/>
              <w:ind w:left="72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b. Questioning leading T</w:t>
            </w:r>
            <w:r w:rsidR="007A5D37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R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to the same</w:t>
            </w:r>
          </w:p>
          <w:p w14:paraId="3FE48CDC" w14:textId="1CEC988F" w:rsidR="002300E9" w:rsidRPr="004E31F9" w:rsidRDefault="007A5D37" w:rsidP="001660B0">
            <w:pPr>
              <w:numPr>
                <w:ilvl w:val="0"/>
                <w:numId w:val="27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Evaluator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verbally shares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3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documented</w:t>
            </w:r>
            <w:r w:rsidR="004B2CE0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,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observable </w:t>
            </w:r>
            <w:r w:rsidR="004B2CE0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pieces of evidence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to substantiate the selection of the refinement area identified</w:t>
            </w:r>
          </w:p>
          <w:p w14:paraId="6539D097" w14:textId="566C6159" w:rsidR="004B2CE0" w:rsidRPr="004E31F9" w:rsidRDefault="007A5D37" w:rsidP="001660B0">
            <w:pPr>
              <w:numPr>
                <w:ilvl w:val="0"/>
                <w:numId w:val="28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(</w:t>
            </w:r>
            <w:r w:rsidR="002300E9" w:rsidRPr="004E31F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0"/>
              </w:rPr>
              <w:t>where possible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) identify 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explicit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, 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actionable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next-steps for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  <w:u w:val="single"/>
              </w:rPr>
              <w:t>improving/refining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performance within this indicator</w:t>
            </w:r>
          </w:p>
          <w:p w14:paraId="23A84C3C" w14:textId="77777777" w:rsidR="002300E9" w:rsidRPr="004E31F9" w:rsidRDefault="007A5D37" w:rsidP="001660B0">
            <w:pPr>
              <w:numPr>
                <w:ilvl w:val="0"/>
                <w:numId w:val="28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 xml:space="preserve"> (collaboratively)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identify the manner in which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  <w:u w:val="single"/>
              </w:rPr>
              <w:t>improving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these practices will positively impact </w:t>
            </w:r>
          </w:p>
          <w:p w14:paraId="0A81664D" w14:textId="17F29A0D" w:rsidR="002300E9" w:rsidRPr="004E31F9" w:rsidRDefault="004B2CE0" w:rsidP="00517D27">
            <w:pPr>
              <w:spacing w:after="0"/>
              <w:ind w:left="72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a. S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tudent achievement 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  <w:u w:val="single"/>
              </w:rPr>
              <w:t>and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</w:t>
            </w:r>
          </w:p>
          <w:p w14:paraId="213E5CE9" w14:textId="6CB31D20" w:rsidR="002300E9" w:rsidRPr="004E31F9" w:rsidRDefault="004B2CE0" w:rsidP="00517D27">
            <w:pPr>
              <w:spacing w:after="0"/>
              <w:ind w:left="72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b. O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ther  indicators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0E50" w14:textId="77777777" w:rsidR="002300E9" w:rsidRPr="00517D27" w:rsidRDefault="002300E9" w:rsidP="00517D2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00E9" w:rsidRPr="002300E9" w14:paraId="5D5F9BEA" w14:textId="77777777" w:rsidTr="001D1BD6">
        <w:trPr>
          <w:trHeight w:val="340"/>
          <w:jc w:val="center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9FB74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Closing</w:t>
            </w:r>
          </w:p>
          <w:p w14:paraId="6B705ADE" w14:textId="77777777" w:rsidR="002300E9" w:rsidRPr="004E31F9" w:rsidRDefault="002300E9" w:rsidP="00517D27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i/>
                <w:iCs/>
                <w:color w:val="800000"/>
                <w:sz w:val="22"/>
                <w:szCs w:val="20"/>
              </w:rPr>
              <w:t>(Self-Reflective Practitioner, Part 3)</w:t>
            </w:r>
          </w:p>
        </w:tc>
        <w:tc>
          <w:tcPr>
            <w:tcW w:w="8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5EC88" w14:textId="7C4D3CAF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Within Step 5 of the post-conference, </w:t>
            </w: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ALL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of the following occur:</w:t>
            </w:r>
          </w:p>
          <w:p w14:paraId="3F7E337D" w14:textId="77777777" w:rsidR="00AA4E74" w:rsidRPr="004E31F9" w:rsidRDefault="007A5D37" w:rsidP="00AA4E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to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</w:t>
            </w:r>
            <w:r w:rsidR="002300E9"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reiterate the identified indicator</w:t>
            </w:r>
            <w:r w:rsidR="00AA4E74" w:rsidRPr="004E31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</w:rPr>
              <w:t>s for this lesson:</w:t>
            </w:r>
          </w:p>
          <w:p w14:paraId="2DC59D88" w14:textId="0E53BCAD" w:rsidR="00AA4E74" w:rsidRPr="004E31F9" w:rsidRDefault="00AA4E74" w:rsidP="001660B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Reinforcement </w:t>
            </w: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  <w:u w:val="single"/>
              </w:rPr>
              <w:t xml:space="preserve">and </w:t>
            </w: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the identified </w:t>
            </w:r>
            <w:r w:rsidRPr="004E31F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0"/>
              </w:rPr>
              <w:t xml:space="preserve">actionable </w:t>
            </w: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>next steps</w:t>
            </w:r>
            <w:r w:rsidR="00E02E00"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 for </w:t>
            </w:r>
            <w:r w:rsidR="00E02E00"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  <w:u w:val="single"/>
              </w:rPr>
              <w:t xml:space="preserve">sustaining </w:t>
            </w:r>
            <w:r w:rsidR="00E02E00"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>performance within this indicator</w:t>
            </w:r>
          </w:p>
          <w:p w14:paraId="41FE57B2" w14:textId="5C2605AA" w:rsidR="00AA4E74" w:rsidRPr="004E31F9" w:rsidRDefault="00AA4E74" w:rsidP="001660B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Refinement </w:t>
            </w: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  <w:u w:val="single"/>
              </w:rPr>
              <w:t>and</w:t>
            </w:r>
            <w:r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 the identified </w:t>
            </w:r>
            <w:r w:rsidRPr="004E31F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0"/>
              </w:rPr>
              <w:t xml:space="preserve">actionable </w:t>
            </w:r>
            <w:r w:rsidR="00E02E00"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next steps for </w:t>
            </w:r>
            <w:r w:rsidR="00E02E00"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  <w:u w:val="single"/>
              </w:rPr>
              <w:t>improving</w:t>
            </w:r>
            <w:r w:rsidR="00E02E00" w:rsidRPr="004E31F9">
              <w:rPr>
                <w:rFonts w:ascii="Arial" w:eastAsia="Times New Roman" w:hAnsi="Arial" w:cs="Arial"/>
                <w:bCs/>
                <w:color w:val="000000"/>
                <w:sz w:val="22"/>
                <w:szCs w:val="20"/>
              </w:rPr>
              <w:t xml:space="preserve"> performance within this indicator</w:t>
            </w:r>
          </w:p>
          <w:p w14:paraId="0A0372C6" w14:textId="77777777" w:rsidR="002300E9" w:rsidRPr="004E31F9" w:rsidRDefault="002300E9" w:rsidP="00517D27">
            <w:pPr>
              <w:spacing w:after="0"/>
              <w:rPr>
                <w:rFonts w:ascii="Arial" w:eastAsia="Times New Roman" w:hAnsi="Arial" w:cs="Arial"/>
                <w:sz w:val="22"/>
                <w:szCs w:val="20"/>
              </w:rPr>
            </w:pPr>
          </w:p>
          <w:p w14:paraId="382EDB54" w14:textId="3C76B245" w:rsidR="002300E9" w:rsidRPr="004E31F9" w:rsidRDefault="007A5D37" w:rsidP="001660B0">
            <w:pPr>
              <w:numPr>
                <w:ilvl w:val="0"/>
                <w:numId w:val="29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reveal their scoring for all indicators 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(Where applicable: T</w:t>
            </w:r>
            <w:r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R</w:t>
            </w:r>
            <w:r w:rsidR="002300E9"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 xml:space="preserve"> shares their recorded evidence regarding any scores</w:t>
            </w:r>
            <w:r w:rsidR="00E02E00" w:rsidRPr="004E31F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0"/>
              </w:rPr>
              <w:t>)</w:t>
            </w:r>
          </w:p>
          <w:p w14:paraId="78A0E61A" w14:textId="77777777" w:rsidR="002300E9" w:rsidRPr="004E31F9" w:rsidRDefault="007A5D37" w:rsidP="001660B0">
            <w:pPr>
              <w:numPr>
                <w:ilvl w:val="0"/>
                <w:numId w:val="29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Evaluator and TR</w:t>
            </w:r>
            <w:r w:rsidR="002300E9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share ‘Professionalism’ scoring and related next-steps.</w:t>
            </w:r>
          </w:p>
          <w:p w14:paraId="4FA86350" w14:textId="77777777" w:rsidR="002300E9" w:rsidRPr="004E31F9" w:rsidRDefault="002300E9" w:rsidP="001660B0">
            <w:pPr>
              <w:numPr>
                <w:ilvl w:val="0"/>
                <w:numId w:val="30"/>
              </w:numPr>
              <w:spacing w:after="0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0"/>
              </w:rPr>
            </w:pP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T</w:t>
            </w:r>
            <w:r w:rsidR="007A5D37"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>R</w:t>
            </w:r>
            <w:r w:rsidRPr="004E31F9">
              <w:rPr>
                <w:rFonts w:ascii="Arial" w:eastAsia="Times New Roman" w:hAnsi="Arial" w:cs="Arial"/>
                <w:color w:val="000000"/>
                <w:sz w:val="22"/>
                <w:szCs w:val="20"/>
              </w:rPr>
              <w:t xml:space="preserve"> is offered the opportunity to pose any final questions or requests for support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D540" w14:textId="77777777" w:rsidR="002300E9" w:rsidRPr="00517D27" w:rsidRDefault="002300E9" w:rsidP="00517D2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8A4A5B0" w14:textId="790DFBDF" w:rsidR="001660B0" w:rsidRDefault="001660B0" w:rsidP="009202A8">
      <w:pPr>
        <w:spacing w:after="0"/>
        <w:rPr>
          <w:rFonts w:ascii="Arial" w:eastAsia="Arial" w:hAnsi="Arial" w:cs="Arial"/>
        </w:rPr>
      </w:pPr>
    </w:p>
    <w:p w14:paraId="28849259" w14:textId="583D35B1" w:rsidR="009202A8" w:rsidRDefault="009202A8" w:rsidP="009202A8">
      <w:pPr>
        <w:spacing w:after="0"/>
        <w:rPr>
          <w:rFonts w:ascii="Arial" w:eastAsia="Arial" w:hAnsi="Arial" w:cs="Arial"/>
        </w:rPr>
      </w:pPr>
    </w:p>
    <w:tbl>
      <w:tblPr>
        <w:tblStyle w:val="8"/>
        <w:tblW w:w="14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9903"/>
        <w:gridCol w:w="1439"/>
      </w:tblGrid>
      <w:tr w:rsidR="00673C64" w14:paraId="0DD8E4A4" w14:textId="77777777" w:rsidTr="00144357">
        <w:trPr>
          <w:trHeight w:val="520"/>
          <w:jc w:val="center"/>
        </w:trPr>
        <w:tc>
          <w:tcPr>
            <w:tcW w:w="14046" w:type="dxa"/>
            <w:gridSpan w:val="3"/>
            <w:shd w:val="clear" w:color="auto" w:fill="auto"/>
            <w:vAlign w:val="center"/>
          </w:tcPr>
          <w:p w14:paraId="57F5DAD4" w14:textId="6DFE9CDF" w:rsidR="00673C64" w:rsidRPr="0092728B" w:rsidRDefault="00673C64" w:rsidP="00673C64">
            <w:pPr>
              <w:pStyle w:val="Normal1"/>
              <w:keepNext/>
              <w:spacing w:after="0" w:line="276" w:lineRule="auto"/>
              <w:jc w:val="center"/>
              <w:rPr>
                <w:rFonts w:ascii="Arial" w:eastAsia="Arial" w:hAnsi="Arial" w:cs="Arial"/>
                <w:b/>
                <w:color w:val="800000"/>
              </w:rPr>
            </w:pPr>
            <w:r w:rsidRPr="0092728B">
              <w:rPr>
                <w:rFonts w:ascii="Arial" w:eastAsia="Arial" w:hAnsi="Arial" w:cs="Arial"/>
                <w:b/>
                <w:color w:val="800000"/>
              </w:rPr>
              <w:lastRenderedPageBreak/>
              <w:t>Teacher Resident Self-Reflection Scoring Template</w:t>
            </w:r>
          </w:p>
        </w:tc>
      </w:tr>
      <w:tr w:rsidR="00673C64" w14:paraId="111D07E9" w14:textId="77777777" w:rsidTr="001D1BD6">
        <w:trPr>
          <w:trHeight w:val="142"/>
          <w:jc w:val="center"/>
        </w:trPr>
        <w:tc>
          <w:tcPr>
            <w:tcW w:w="2704" w:type="dxa"/>
            <w:shd w:val="clear" w:color="auto" w:fill="DBE5F1"/>
            <w:vAlign w:val="center"/>
          </w:tcPr>
          <w:p w14:paraId="54C81116" w14:textId="77777777" w:rsidR="00673C64" w:rsidRPr="0092728B" w:rsidRDefault="00673C64" w:rsidP="00144357">
            <w:pPr>
              <w:pStyle w:val="Normal1"/>
              <w:keepNext/>
              <w:spacing w:after="0" w:line="276" w:lineRule="auto"/>
              <w:jc w:val="center"/>
              <w:rPr>
                <w:rFonts w:ascii="Arial" w:eastAsia="Arial" w:hAnsi="Arial" w:cs="Arial"/>
                <w:color w:val="244061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color w:val="244061"/>
                <w:sz w:val="22"/>
                <w:szCs w:val="22"/>
              </w:rPr>
              <w:t>Indicator</w:t>
            </w:r>
          </w:p>
        </w:tc>
        <w:tc>
          <w:tcPr>
            <w:tcW w:w="9903" w:type="dxa"/>
            <w:shd w:val="clear" w:color="auto" w:fill="DBE5F1"/>
            <w:vAlign w:val="center"/>
          </w:tcPr>
          <w:p w14:paraId="1A446AF6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ind w:left="360"/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color w:val="244061"/>
                <w:sz w:val="22"/>
                <w:szCs w:val="22"/>
              </w:rPr>
              <w:t>(Proficient) Descriptors &amp; Evidence</w:t>
            </w:r>
          </w:p>
        </w:tc>
        <w:tc>
          <w:tcPr>
            <w:tcW w:w="1439" w:type="dxa"/>
            <w:shd w:val="clear" w:color="auto" w:fill="DBE5F1"/>
            <w:vAlign w:val="center"/>
          </w:tcPr>
          <w:p w14:paraId="4DC81D68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  <w:rPr>
                <w:color w:val="24406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44061"/>
                <w:sz w:val="22"/>
                <w:szCs w:val="22"/>
              </w:rPr>
              <w:t>Self-Score</w:t>
            </w:r>
          </w:p>
        </w:tc>
      </w:tr>
      <w:tr w:rsidR="00673C64" w14:paraId="1AAB9B50" w14:textId="77777777" w:rsidTr="00144357">
        <w:trPr>
          <w:trHeight w:val="2360"/>
          <w:jc w:val="center"/>
        </w:trPr>
        <w:tc>
          <w:tcPr>
            <w:tcW w:w="2704" w:type="dxa"/>
            <w:tcBorders>
              <w:bottom w:val="single" w:sz="4" w:space="0" w:color="000000"/>
            </w:tcBorders>
          </w:tcPr>
          <w:p w14:paraId="21C5230E" w14:textId="77777777" w:rsidR="00673C64" w:rsidRPr="0092728B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Instructional Plans</w:t>
            </w:r>
          </w:p>
          <w:p w14:paraId="22DE8669" w14:textId="77777777" w:rsidR="00673C64" w:rsidRPr="0092728B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03" w:type="dxa"/>
            <w:tcBorders>
              <w:bottom w:val="single" w:sz="4" w:space="0" w:color="000000"/>
            </w:tcBorders>
          </w:tcPr>
          <w:p w14:paraId="4DD73812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LP contains measurable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explicit goals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aligned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to state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content standards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548EE0C8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7"/>
              </w:numPr>
              <w:spacing w:after="0"/>
              <w:ind w:left="420"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state standard(s): </w:t>
            </w:r>
          </w:p>
          <w:p w14:paraId="0852351F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  <w:p w14:paraId="54CC9F48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7"/>
              </w:numPr>
              <w:spacing w:after="0"/>
              <w:ind w:left="420"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objective(s): </w:t>
            </w:r>
          </w:p>
          <w:p w14:paraId="49076FC3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  <w:p w14:paraId="3D57672E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7"/>
              </w:numPr>
              <w:spacing w:after="0"/>
              <w:ind w:left="420"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sub-objectives: </w:t>
            </w:r>
          </w:p>
          <w:p w14:paraId="5D1E134B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  <w:p w14:paraId="65D71E4D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7"/>
              </w:numPr>
              <w:spacing w:after="0"/>
              <w:ind w:left="420"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evidence of mastery(assessment): </w:t>
            </w:r>
          </w:p>
          <w:p w14:paraId="08B26C0F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  <w:p w14:paraId="3FE82722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rPr>
                <w:rFonts w:ascii="Arial" w:hAnsi="Arial" w:cs="Arial"/>
              </w:rPr>
            </w:pPr>
            <w:r w:rsidRPr="0092728B"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                                                        (</w:t>
            </w:r>
            <w:r w:rsidRPr="0092728B">
              <w:rPr>
                <w:rFonts w:ascii="Segoe UI Symbol" w:eastAsia="Arial Unicode MS" w:hAnsi="Segoe UI Symbol" w:cs="Segoe UI Symbol"/>
                <w:color w:val="800000"/>
                <w:sz w:val="20"/>
                <w:szCs w:val="20"/>
              </w:rPr>
              <w:t>✓</w:t>
            </w:r>
            <w:r w:rsidRPr="0092728B">
              <w:rPr>
                <w:rFonts w:ascii="Arial" w:eastAsia="Arial" w:hAnsi="Arial" w:cs="Arial"/>
                <w:color w:val="800000"/>
                <w:sz w:val="20"/>
                <w:szCs w:val="20"/>
              </w:rPr>
              <w:t>Off)</w:t>
            </w:r>
          </w:p>
          <w:p w14:paraId="48321938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Activities &amp; Materials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 xml:space="preserve">align to standard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(verb &amp; content): (*See A&amp;M evidence below)</w:t>
            </w:r>
          </w:p>
          <w:p w14:paraId="44FE5954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Sequenced from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basic to complex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(*See S&amp;O &amp; PIC evidence below)</w:t>
            </w:r>
          </w:p>
          <w:p w14:paraId="6CB5B924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Age and interest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of most learners: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(*See A&amp;M evidence below)</w:t>
            </w:r>
          </w:p>
          <w:p w14:paraId="128C7AD0" w14:textId="77777777" w:rsidR="00673C64" w:rsidRPr="0092728B" w:rsidRDefault="00673C64" w:rsidP="00673C64">
            <w:pPr>
              <w:pStyle w:val="Normal1"/>
              <w:numPr>
                <w:ilvl w:val="0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Build on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prior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student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knowledge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(*See S&amp;O evidence below)</w:t>
            </w:r>
          </w:p>
          <w:p w14:paraId="32504439" w14:textId="77777777" w:rsidR="00673C64" w:rsidRPr="0092728B" w:rsidRDefault="00673C64" w:rsidP="00673C64">
            <w:pPr>
              <w:pStyle w:val="Normal1"/>
              <w:numPr>
                <w:ilvl w:val="0"/>
                <w:numId w:val="44"/>
              </w:numPr>
              <w:spacing w:after="0"/>
              <w:ind w:hanging="360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Provide appropriate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time for student work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, and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lesson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 xml:space="preserve">unit closure: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(*See PIC evidence below)</w:t>
            </w:r>
          </w:p>
          <w:p w14:paraId="4C55FD32" w14:textId="77777777" w:rsidR="00673C64" w:rsidRPr="0092728B" w:rsidRDefault="00673C64" w:rsidP="00673C64">
            <w:pPr>
              <w:pStyle w:val="Normal1"/>
              <w:keepNext/>
              <w:numPr>
                <w:ilvl w:val="0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Accommodations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for individual student needs: </w:t>
            </w:r>
          </w:p>
          <w:p w14:paraId="19DF53BD" w14:textId="77777777" w:rsidR="00673C64" w:rsidRPr="0092728B" w:rsidRDefault="00673C64" w:rsidP="00673C64">
            <w:pPr>
              <w:pStyle w:val="Normal1"/>
              <w:keepNext/>
              <w:numPr>
                <w:ilvl w:val="1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plans for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differentiation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  <w:p w14:paraId="279C34B5" w14:textId="77777777" w:rsidR="00673C64" w:rsidRPr="0092728B" w:rsidRDefault="00673C64" w:rsidP="00673C64">
            <w:pPr>
              <w:pStyle w:val="Normal1"/>
              <w:keepNext/>
              <w:numPr>
                <w:ilvl w:val="1"/>
                <w:numId w:val="44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co-teaching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2E9EBC53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673C64" w14:paraId="604B7323" w14:textId="77777777" w:rsidTr="00144357">
        <w:trPr>
          <w:trHeight w:val="1240"/>
          <w:jc w:val="center"/>
        </w:trPr>
        <w:tc>
          <w:tcPr>
            <w:tcW w:w="2704" w:type="dxa"/>
            <w:shd w:val="clear" w:color="auto" w:fill="CCFFFF"/>
          </w:tcPr>
          <w:p w14:paraId="447219C3" w14:textId="77777777" w:rsidR="00673C64" w:rsidRPr="0092728B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Standards and Objectives</w:t>
            </w:r>
          </w:p>
        </w:tc>
        <w:tc>
          <w:tcPr>
            <w:tcW w:w="9903" w:type="dxa"/>
            <w:shd w:val="clear" w:color="auto" w:fill="CCFFFF"/>
          </w:tcPr>
          <w:p w14:paraId="6853358A" w14:textId="77777777" w:rsidR="00673C64" w:rsidRPr="0092728B" w:rsidRDefault="00673C64" w:rsidP="001D1BD6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Most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learning objectives are explicitly communicated: </w:t>
            </w:r>
          </w:p>
          <w:p w14:paraId="5B39D7F5" w14:textId="77777777" w:rsidR="00673C64" w:rsidRPr="0092728B" w:rsidRDefault="00673C64" w:rsidP="001D1BD6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>Orally (</w:t>
            </w:r>
            <w:r w:rsidRPr="0092728B">
              <w:rPr>
                <w:rFonts w:ascii="Arial" w:eastAsia="Arial" w:hAnsi="Arial" w:cs="Arial"/>
                <w:i/>
                <w:sz w:val="20"/>
                <w:szCs w:val="20"/>
              </w:rPr>
              <w:t>time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):  </w:t>
            </w:r>
          </w:p>
          <w:p w14:paraId="551EB043" w14:textId="77777777" w:rsidR="00673C64" w:rsidRPr="0092728B" w:rsidRDefault="00673C64" w:rsidP="001D1BD6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Posted: </w:t>
            </w:r>
          </w:p>
          <w:p w14:paraId="282A5905" w14:textId="5411612F" w:rsidR="00673C64" w:rsidRPr="0092728B" w:rsidRDefault="00673C64" w:rsidP="001D1BD6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Sub-objectives are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 xml:space="preserve">mostly 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aligned to the lesson’s major objective: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(cut &amp; paste from LP)</w:t>
            </w:r>
          </w:p>
          <w:p w14:paraId="39CA1EB1" w14:textId="77777777" w:rsidR="00DB575E" w:rsidRPr="0092728B" w:rsidRDefault="00DB575E" w:rsidP="00DB575E">
            <w:pPr>
              <w:pStyle w:val="Normal1"/>
              <w:keepNext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39424D0" w14:textId="30324C4D" w:rsidR="00673C64" w:rsidRPr="0092728B" w:rsidRDefault="00673C64" w:rsidP="001D1BD6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>Connected to previous</w:t>
            </w:r>
            <w:r w:rsidR="001D1BD6" w:rsidRPr="0092728B">
              <w:rPr>
                <w:rFonts w:ascii="Arial" w:eastAsia="Arial" w:hAnsi="Arial" w:cs="Arial"/>
                <w:sz w:val="20"/>
                <w:szCs w:val="20"/>
              </w:rPr>
              <w:t xml:space="preserve"> learning</w:t>
            </w:r>
          </w:p>
          <w:p w14:paraId="14A5F3C0" w14:textId="13429971" w:rsidR="00DB575E" w:rsidRPr="0092728B" w:rsidRDefault="00DB575E" w:rsidP="00DB575E">
            <w:pPr>
              <w:pStyle w:val="Normal1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775932" w14:textId="1E81C202" w:rsidR="00673C64" w:rsidRPr="0092728B" w:rsidRDefault="00673C64" w:rsidP="001D1BD6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>Expectations student (*</w:t>
            </w:r>
            <w:r w:rsidRPr="0092728B">
              <w:rPr>
                <w:rFonts w:ascii="Arial" w:eastAsia="Arial" w:hAnsi="Arial" w:cs="Arial"/>
                <w:i/>
                <w:sz w:val="20"/>
                <w:szCs w:val="20"/>
              </w:rPr>
              <w:t>academic &amp; behavioral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>) performance clear:</w:t>
            </w:r>
          </w:p>
          <w:p w14:paraId="72FC89B6" w14:textId="7166EC42" w:rsidR="00DB575E" w:rsidRPr="0092728B" w:rsidRDefault="00DB575E" w:rsidP="00DB575E">
            <w:pPr>
              <w:pStyle w:val="Normal1"/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6CADBE" w14:textId="7DDE7973" w:rsidR="00673C64" w:rsidRPr="0092728B" w:rsidRDefault="00673C64" w:rsidP="001D1BD6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>State standards displayed (</w:t>
            </w:r>
            <w:r w:rsidRPr="0092728B">
              <w:rPr>
                <w:rFonts w:ascii="Arial" w:eastAsia="Arial" w:hAnsi="Arial" w:cs="Arial"/>
                <w:i/>
                <w:sz w:val="20"/>
                <w:szCs w:val="20"/>
              </w:rPr>
              <w:t>where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5AE6273D" w14:textId="5217D243" w:rsidR="00DB575E" w:rsidRPr="0092728B" w:rsidRDefault="00DB575E" w:rsidP="00DB575E">
            <w:pPr>
              <w:pStyle w:val="Normal1"/>
              <w:keepNext/>
              <w:spacing w:after="0"/>
              <w:rPr>
                <w:rFonts w:ascii="Arial" w:hAnsi="Arial" w:cs="Arial"/>
                <w:color w:val="403152"/>
                <w:sz w:val="20"/>
                <w:szCs w:val="20"/>
              </w:rPr>
            </w:pPr>
          </w:p>
          <w:p w14:paraId="6D37D79A" w14:textId="2D9CFC81" w:rsidR="00673C64" w:rsidRPr="0092728B" w:rsidRDefault="00673C64" w:rsidP="001D1BD6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Most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students demonstrate </w:t>
            </w:r>
            <w:r w:rsidRPr="0092728B">
              <w:rPr>
                <w:rFonts w:ascii="Arial" w:eastAsia="Arial" w:hAnsi="Arial" w:cs="Arial"/>
                <w:b/>
                <w:sz w:val="20"/>
                <w:szCs w:val="20"/>
              </w:rPr>
              <w:t>mastery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728B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(*‘</w:t>
            </w:r>
            <w:r w:rsidRPr="0092728B">
              <w:rPr>
                <w:rFonts w:ascii="Arial" w:eastAsia="Arial" w:hAnsi="Arial" w:cs="Arial"/>
                <w:b/>
                <w:i/>
                <w:color w:val="800000"/>
                <w:sz w:val="20"/>
                <w:szCs w:val="20"/>
              </w:rPr>
              <w:t>weighted’</w:t>
            </w:r>
            <w:r w:rsidRPr="0092728B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):</w:t>
            </w:r>
            <w:r w:rsidRPr="0092728B">
              <w:rPr>
                <w:rFonts w:ascii="Arial" w:eastAsia="Arial" w:hAnsi="Arial" w:cs="Arial"/>
                <w:color w:val="403152"/>
                <w:sz w:val="20"/>
                <w:szCs w:val="20"/>
              </w:rPr>
              <w:t xml:space="preserve"> </w:t>
            </w:r>
          </w:p>
          <w:p w14:paraId="35C9D5C7" w14:textId="3E589D8F" w:rsidR="00673C64" w:rsidRPr="0092728B" w:rsidRDefault="00673C64" w:rsidP="001D1BD6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i/>
                <w:sz w:val="20"/>
                <w:szCs w:val="20"/>
              </w:rPr>
              <w:t>Observable</w:t>
            </w: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via </w:t>
            </w:r>
            <w:r w:rsidRPr="0092728B"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 xml:space="preserve">(record S quotes &amp; behaviors related to obj. mastery): </w:t>
            </w:r>
          </w:p>
          <w:p w14:paraId="2088E1D6" w14:textId="77777777" w:rsidR="0092728B" w:rsidRPr="0092728B" w:rsidRDefault="00673C64" w:rsidP="001D1BD6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>Assessment outcome:</w:t>
            </w:r>
          </w:p>
          <w:p w14:paraId="1B1AFAED" w14:textId="7333AD36" w:rsidR="00673C64" w:rsidRPr="0092728B" w:rsidRDefault="00673C64" w:rsidP="0092728B">
            <w:pPr>
              <w:pStyle w:val="Normal1"/>
              <w:keepNext/>
              <w:spacing w:after="0"/>
              <w:ind w:left="1080"/>
              <w:rPr>
                <w:rFonts w:ascii="Arial" w:hAnsi="Arial" w:cs="Arial"/>
                <w:color w:val="403152"/>
                <w:sz w:val="20"/>
                <w:szCs w:val="20"/>
              </w:rPr>
            </w:pPr>
            <w:r w:rsidRPr="009272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shd w:val="clear" w:color="auto" w:fill="CCFFFF"/>
          </w:tcPr>
          <w:p w14:paraId="75192272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673C64" w14:paraId="3D4652A9" w14:textId="77777777" w:rsidTr="00DB575E">
        <w:trPr>
          <w:trHeight w:val="180"/>
          <w:jc w:val="center"/>
        </w:trPr>
        <w:tc>
          <w:tcPr>
            <w:tcW w:w="2704" w:type="dxa"/>
            <w:tcBorders>
              <w:bottom w:val="single" w:sz="4" w:space="0" w:color="auto"/>
            </w:tcBorders>
          </w:tcPr>
          <w:p w14:paraId="498CEC24" w14:textId="77777777" w:rsidR="00673C64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Presenting Instructional Content</w:t>
            </w:r>
          </w:p>
        </w:tc>
        <w:tc>
          <w:tcPr>
            <w:tcW w:w="9903" w:type="dxa"/>
            <w:tcBorders>
              <w:bottom w:val="single" w:sz="4" w:space="0" w:color="auto"/>
            </w:tcBorders>
          </w:tcPr>
          <w:p w14:paraId="3E4C0688" w14:textId="77777777" w:rsidR="00673C64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Visuals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that establish 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purpose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5A36700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(list)  </w:t>
            </w:r>
          </w:p>
          <w:p w14:paraId="68B32B70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preview the organization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agenda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):  </w:t>
            </w:r>
          </w:p>
          <w:p w14:paraId="3C96499F" w14:textId="77777777" w:rsidR="00673C64" w:rsidRPr="003D0B10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internal summaries: </w:t>
            </w:r>
          </w:p>
          <w:p w14:paraId="6C931BBF" w14:textId="77777777" w:rsidR="00673C64" w:rsidRPr="004C7B66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Examples, illustrations, analogies, and labels: </w:t>
            </w:r>
          </w:p>
          <w:p w14:paraId="629C570F" w14:textId="77777777" w:rsidR="00673C64" w:rsidRPr="003D0B10" w:rsidRDefault="00673C64" w:rsidP="00144357">
            <w:pPr>
              <w:pStyle w:val="Normal1"/>
              <w:keepNext/>
              <w:spacing w:after="0"/>
              <w:ind w:left="720"/>
              <w:rPr>
                <w:sz w:val="20"/>
                <w:szCs w:val="20"/>
              </w:rPr>
            </w:pPr>
          </w:p>
          <w:p w14:paraId="22C4D136" w14:textId="77777777" w:rsidR="00673C64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Modeling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demonstrates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expectations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39ADAA2" w14:textId="77777777" w:rsidR="00673C64" w:rsidRDefault="00673C64" w:rsidP="00144357">
            <w:pPr>
              <w:pStyle w:val="Normal1"/>
              <w:keepNext/>
              <w:spacing w:after="0"/>
              <w:ind w:left="720"/>
              <w:rPr>
                <w:sz w:val="20"/>
                <w:szCs w:val="20"/>
              </w:rPr>
            </w:pPr>
          </w:p>
          <w:p w14:paraId="16C266C6" w14:textId="77777777" w:rsidR="00673C64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communication:</w:t>
            </w:r>
          </w:p>
          <w:p w14:paraId="3AED7F64" w14:textId="77777777" w:rsidR="00673C64" w:rsidRDefault="00673C64" w:rsidP="00144357">
            <w:pPr>
              <w:pStyle w:val="Normal1"/>
              <w:keepNext/>
              <w:spacing w:after="0"/>
              <w:ind w:left="720"/>
              <w:rPr>
                <w:sz w:val="20"/>
                <w:szCs w:val="20"/>
              </w:rPr>
            </w:pPr>
          </w:p>
          <w:p w14:paraId="443CE16A" w14:textId="77777777" w:rsidR="00673C64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Logical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sequencing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(basic-complex</w:t>
            </w:r>
            <w:r>
              <w:rPr>
                <w:rFonts w:ascii="Arial" w:eastAsia="Arial" w:hAnsi="Arial" w:cs="Arial"/>
                <w:b/>
                <w:i/>
                <w:color w:val="800000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segmenting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(pacing):</w:t>
            </w:r>
          </w:p>
          <w:p w14:paraId="6EA08149" w14:textId="77777777" w:rsidR="00673C64" w:rsidRDefault="00673C64" w:rsidP="00144357">
            <w:pPr>
              <w:pStyle w:val="Normal1"/>
              <w:keepNext/>
              <w:spacing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1E8CCF4C" w14:textId="77777777" w:rsidR="00673C64" w:rsidRDefault="00673C64" w:rsidP="00144357">
            <w:pPr>
              <w:pStyle w:val="Normal1"/>
              <w:keepNext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Direct Instruction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AF9612A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Opening (time): </w:t>
            </w:r>
          </w:p>
          <w:p w14:paraId="6C1157D4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Instructional Input (time): </w:t>
            </w:r>
          </w:p>
          <w:p w14:paraId="70635C78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Guided Practice (time): </w:t>
            </w:r>
          </w:p>
          <w:p w14:paraId="2EDF5C8F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Independent Practice</w:t>
            </w:r>
          </w:p>
          <w:p w14:paraId="49EEA241" w14:textId="77777777" w:rsidR="00673C64" w:rsidRDefault="00673C64" w:rsidP="00673C64">
            <w:pPr>
              <w:pStyle w:val="Normal1"/>
              <w:keepNext/>
              <w:numPr>
                <w:ilvl w:val="1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Closure (time): </w:t>
            </w:r>
          </w:p>
          <w:p w14:paraId="62D37C51" w14:textId="77777777" w:rsidR="00673C64" w:rsidRDefault="00673C64" w:rsidP="00144357">
            <w:pPr>
              <w:pStyle w:val="Normal1"/>
              <w:keepNext/>
              <w:spacing w:after="0"/>
              <w:rPr>
                <w:rFonts w:ascii="Arial" w:eastAsia="Arial" w:hAnsi="Arial" w:cs="Arial"/>
              </w:rPr>
            </w:pPr>
          </w:p>
          <w:p w14:paraId="66550E0F" w14:textId="77777777" w:rsidR="00673C64" w:rsidRDefault="00673C64" w:rsidP="00144357">
            <w:pPr>
              <w:pStyle w:val="Normal1"/>
              <w:keepNext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(*Delete series (above or below) that is not-applicable to this lesson)</w:t>
            </w:r>
          </w:p>
          <w:p w14:paraId="68093F19" w14:textId="77777777" w:rsidR="00673C64" w:rsidRDefault="00673C64" w:rsidP="00144357">
            <w:pPr>
              <w:pStyle w:val="Normal1"/>
              <w:keepNext/>
              <w:spacing w:after="0"/>
              <w:ind w:left="1080"/>
              <w:rPr>
                <w:rFonts w:ascii="Arial" w:eastAsia="Arial" w:hAnsi="Arial" w:cs="Arial"/>
              </w:rPr>
            </w:pPr>
          </w:p>
          <w:p w14:paraId="45C68044" w14:textId="77777777" w:rsidR="00673C64" w:rsidRDefault="00673C64" w:rsidP="00144357">
            <w:pPr>
              <w:pStyle w:val="Normal1"/>
              <w:keepNext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Inquiry/5 Es:</w:t>
            </w:r>
          </w:p>
          <w:p w14:paraId="6B3396E7" w14:textId="77777777" w:rsidR="00673C64" w:rsidRDefault="00673C64" w:rsidP="00673C64">
            <w:pPr>
              <w:pStyle w:val="Normal1"/>
              <w:keepNext/>
              <w:numPr>
                <w:ilvl w:val="0"/>
                <w:numId w:val="41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Engage:</w:t>
            </w:r>
          </w:p>
          <w:p w14:paraId="353112D5" w14:textId="77777777" w:rsidR="00673C64" w:rsidRDefault="00673C64" w:rsidP="00673C64">
            <w:pPr>
              <w:pStyle w:val="Normal1"/>
              <w:keepNext/>
              <w:numPr>
                <w:ilvl w:val="0"/>
                <w:numId w:val="41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Explore:</w:t>
            </w:r>
          </w:p>
          <w:p w14:paraId="36AC330C" w14:textId="77777777" w:rsidR="00673C64" w:rsidRDefault="00673C64" w:rsidP="00673C64">
            <w:pPr>
              <w:pStyle w:val="Normal1"/>
              <w:keepNext/>
              <w:numPr>
                <w:ilvl w:val="0"/>
                <w:numId w:val="41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Explain:</w:t>
            </w:r>
          </w:p>
          <w:p w14:paraId="072F19A5" w14:textId="77777777" w:rsidR="00673C64" w:rsidRDefault="00673C64" w:rsidP="00673C64">
            <w:pPr>
              <w:pStyle w:val="Normal1"/>
              <w:keepNext/>
              <w:numPr>
                <w:ilvl w:val="0"/>
                <w:numId w:val="41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Elaborate:</w:t>
            </w:r>
          </w:p>
          <w:p w14:paraId="34F790F4" w14:textId="77777777" w:rsidR="00673C64" w:rsidRDefault="00673C64" w:rsidP="00673C64">
            <w:pPr>
              <w:pStyle w:val="Normal1"/>
              <w:keepNext/>
              <w:numPr>
                <w:ilvl w:val="0"/>
                <w:numId w:val="41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Evaluate:</w:t>
            </w:r>
          </w:p>
          <w:p w14:paraId="1880BB75" w14:textId="77777777" w:rsidR="00673C64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</w:rPr>
            </w:pPr>
          </w:p>
          <w:p w14:paraId="1DA430AD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 information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 </w:t>
            </w:r>
          </w:p>
          <w:p w14:paraId="3EEC2707" w14:textId="77777777" w:rsidR="00673C64" w:rsidRPr="005015D4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irrelevant, confusing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nonessential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information:  </w:t>
            </w:r>
          </w:p>
          <w:p w14:paraId="04A20AA4" w14:textId="77777777" w:rsidR="00673C64" w:rsidRPr="003D0B10" w:rsidRDefault="00673C64" w:rsidP="00144357">
            <w:pPr>
              <w:pStyle w:val="Normal1"/>
              <w:keepNext/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7EF9E9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DB575E" w14:paraId="2FF7B8B7" w14:textId="77777777" w:rsidTr="00DB575E">
        <w:trPr>
          <w:trHeight w:val="180"/>
          <w:jc w:val="center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A6BBA" w14:textId="77777777" w:rsidR="00DB575E" w:rsidRDefault="00DB575E" w:rsidP="00DB575E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677B" w14:textId="77777777" w:rsidR="00DB575E" w:rsidRDefault="00DB575E" w:rsidP="00DB575E">
            <w:pPr>
              <w:pStyle w:val="Normal1"/>
              <w:keepNext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BA45" w14:textId="77777777" w:rsidR="00DB575E" w:rsidRDefault="00DB575E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DB575E" w14:paraId="48602895" w14:textId="77777777" w:rsidTr="00DB575E">
        <w:trPr>
          <w:trHeight w:val="18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286500BC" w14:textId="77777777" w:rsidR="00DB575E" w:rsidRDefault="00DB575E" w:rsidP="00DB575E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45D9FD12" w14:textId="77777777" w:rsidR="00DB575E" w:rsidRDefault="00DB575E" w:rsidP="00DB575E">
            <w:pPr>
              <w:pStyle w:val="Normal1"/>
              <w:keepNext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6CE6E09" w14:textId="77777777" w:rsidR="00DB575E" w:rsidRDefault="00DB575E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DB575E" w14:paraId="7D21C418" w14:textId="77777777" w:rsidTr="00DB575E">
        <w:trPr>
          <w:trHeight w:val="180"/>
          <w:jc w:val="center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305BEC5A" w14:textId="77777777" w:rsidR="00DB575E" w:rsidRDefault="00DB575E" w:rsidP="00DB575E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04C6DB01" w14:textId="77777777" w:rsidR="00DB575E" w:rsidRDefault="00DB575E" w:rsidP="00DB575E">
            <w:pPr>
              <w:pStyle w:val="Normal1"/>
              <w:keepNext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102930" w14:textId="77777777" w:rsidR="00DB575E" w:rsidRDefault="00DB575E" w:rsidP="00DB575E">
            <w:pPr>
              <w:pStyle w:val="Normal1"/>
              <w:keepNext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871216" w14:textId="363AD528" w:rsidR="00DB575E" w:rsidRDefault="00DB575E" w:rsidP="00DB575E">
            <w:pPr>
              <w:pStyle w:val="Normal1"/>
              <w:keepNext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5CDA438" w14:textId="77777777" w:rsidR="00DB575E" w:rsidRDefault="00DB575E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673C64" w14:paraId="1F00C432" w14:textId="77777777" w:rsidTr="00DB575E">
        <w:trPr>
          <w:trHeight w:val="60"/>
          <w:jc w:val="center"/>
        </w:trPr>
        <w:tc>
          <w:tcPr>
            <w:tcW w:w="2704" w:type="dxa"/>
            <w:tcBorders>
              <w:top w:val="single" w:sz="4" w:space="0" w:color="auto"/>
            </w:tcBorders>
            <w:shd w:val="clear" w:color="auto" w:fill="CCFFFF"/>
          </w:tcPr>
          <w:p w14:paraId="4DDDF044" w14:textId="723EAAE4" w:rsidR="00673C64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Activities and Materials</w:t>
            </w:r>
          </w:p>
        </w:tc>
        <w:tc>
          <w:tcPr>
            <w:tcW w:w="9903" w:type="dxa"/>
            <w:tcBorders>
              <w:top w:val="single" w:sz="4" w:space="0" w:color="auto"/>
            </w:tcBorders>
            <w:shd w:val="clear" w:color="auto" w:fill="CCFFFF"/>
          </w:tcPr>
          <w:p w14:paraId="295D3C78" w14:textId="0402D9C2" w:rsidR="00DB575E" w:rsidRPr="00DB575E" w:rsidRDefault="00DB575E" w:rsidP="00DB575E">
            <w:pPr>
              <w:pStyle w:val="Normal1"/>
              <w:keepNext/>
              <w:spacing w:after="0"/>
              <w:rPr>
                <w:sz w:val="20"/>
                <w:szCs w:val="20"/>
              </w:rPr>
            </w:pPr>
          </w:p>
          <w:p w14:paraId="5657367F" w14:textId="22A1844D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Support objectives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AD27F26" w14:textId="5658FFE8" w:rsidR="00673C64" w:rsidRPr="003D0B10" w:rsidRDefault="00DB575E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Challenge</w:t>
            </w:r>
            <w:r w:rsidR="00673C6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864CCEB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Sustain attention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E160D71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Variety of thinking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F0E791F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 for reflection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94988A2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350B77C2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S-to-S interaction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13FE1D34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Induce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curiosity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suspense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6B3118F" w14:textId="77777777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Choices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6EB5613B" w14:textId="56079742" w:rsidR="00673C64" w:rsidRPr="003D0B10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Multimedia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technology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60726C16" w14:textId="420409B9" w:rsidR="00673C64" w:rsidRPr="00DB575E" w:rsidRDefault="00673C64" w:rsidP="00DB575E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Teacher-made materials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CCFFFF"/>
          </w:tcPr>
          <w:p w14:paraId="20A96E7F" w14:textId="77777777" w:rsidR="00673C64" w:rsidRDefault="00673C64" w:rsidP="00DB575E">
            <w:pPr>
              <w:pStyle w:val="Normal1"/>
              <w:keepNext/>
              <w:spacing w:after="0" w:line="276" w:lineRule="auto"/>
            </w:pPr>
          </w:p>
        </w:tc>
      </w:tr>
      <w:tr w:rsidR="00673C64" w14:paraId="3ECE9F01" w14:textId="77777777" w:rsidTr="00144357">
        <w:trPr>
          <w:trHeight w:val="60"/>
          <w:jc w:val="center"/>
        </w:trPr>
        <w:tc>
          <w:tcPr>
            <w:tcW w:w="2704" w:type="dxa"/>
            <w:tcBorders>
              <w:bottom w:val="single" w:sz="4" w:space="0" w:color="000000"/>
            </w:tcBorders>
          </w:tcPr>
          <w:p w14:paraId="7B7385A2" w14:textId="77777777" w:rsidR="00673C64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Academic Feedback</w:t>
            </w:r>
          </w:p>
        </w:tc>
        <w:tc>
          <w:tcPr>
            <w:tcW w:w="9903" w:type="dxa"/>
            <w:tcBorders>
              <w:bottom w:val="single" w:sz="4" w:space="0" w:color="000000"/>
            </w:tcBorders>
          </w:tcPr>
          <w:p w14:paraId="19DA7F08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Feedback is </w:t>
            </w: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mostly academically focused, frequent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, and mostly </w:t>
            </w: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 xml:space="preserve">high quality </w:t>
            </w:r>
          </w:p>
          <w:p w14:paraId="6E480E06" w14:textId="77777777" w:rsidR="00673C64" w:rsidRPr="004C7B66" w:rsidRDefault="00673C64" w:rsidP="00144357">
            <w:pPr>
              <w:pStyle w:val="Normal1"/>
              <w:keepNext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(TC &amp; S quotes:)</w:t>
            </w:r>
          </w:p>
          <w:p w14:paraId="5D4EFE41" w14:textId="77777777" w:rsidR="00673C64" w:rsidRPr="003D0B10" w:rsidRDefault="00673C64" w:rsidP="00144357">
            <w:pPr>
              <w:pStyle w:val="Normal1"/>
              <w:keepNext/>
              <w:spacing w:after="0"/>
              <w:ind w:left="720"/>
              <w:rPr>
                <w:color w:val="403152"/>
                <w:sz w:val="20"/>
                <w:szCs w:val="20"/>
              </w:rPr>
            </w:pPr>
          </w:p>
          <w:p w14:paraId="3A7CEA0A" w14:textId="58E6955F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sz w:val="20"/>
                <w:szCs w:val="20"/>
              </w:rPr>
              <w:t>Feedback (</w:t>
            </w:r>
            <w:r w:rsidR="00187332" w:rsidRPr="0092728B">
              <w:rPr>
                <w:rFonts w:ascii="Arial" w:eastAsia="Arial" w:hAnsi="Arial" w:cs="Arial"/>
                <w:b/>
                <w:i/>
                <w:sz w:val="20"/>
                <w:szCs w:val="20"/>
              </w:rPr>
              <w:t>when?</w:t>
            </w:r>
            <w:r w:rsidR="00187332" w:rsidRPr="00187332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187332">
              <w:rPr>
                <w:sz w:val="20"/>
                <w:szCs w:val="20"/>
              </w:rPr>
              <w:t xml:space="preserve"> </w:t>
            </w:r>
          </w:p>
          <w:p w14:paraId="652B6715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Circulates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 to support engagement and monitor student work:</w:t>
            </w:r>
          </w:p>
          <w:p w14:paraId="4D1E8E95" w14:textId="77777777" w:rsidR="00673C64" w:rsidRPr="00187332" w:rsidRDefault="00673C64" w:rsidP="00144357">
            <w:pPr>
              <w:pStyle w:val="Normal1"/>
              <w:keepNext/>
              <w:spacing w:after="0" w:line="276" w:lineRule="auto"/>
              <w:ind w:left="1080"/>
              <w:rPr>
                <w:sz w:val="20"/>
                <w:szCs w:val="20"/>
              </w:rPr>
            </w:pPr>
          </w:p>
          <w:p w14:paraId="2850D0EF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Feedback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 used to </w:t>
            </w: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monitor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 and adjust </w:t>
            </w: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instruction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F6C1C64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Examples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0000"/>
                <w:sz w:val="20"/>
                <w:szCs w:val="20"/>
              </w:rPr>
              <w:t>TC &amp; S quotes/actions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318A11AE" w14:textId="77777777" w:rsidR="00673C64" w:rsidRPr="004C7B66" w:rsidRDefault="00673C64" w:rsidP="00144357">
            <w:pPr>
              <w:pStyle w:val="Normal1"/>
              <w:keepNext/>
              <w:spacing w:after="0"/>
              <w:ind w:left="1080"/>
              <w:rPr>
                <w:color w:val="403152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18D50286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  <w:tr w:rsidR="00673C64" w14:paraId="1751AF68" w14:textId="77777777" w:rsidTr="00144357">
        <w:trPr>
          <w:trHeight w:val="1240"/>
          <w:jc w:val="center"/>
        </w:trPr>
        <w:tc>
          <w:tcPr>
            <w:tcW w:w="2704" w:type="dxa"/>
            <w:shd w:val="clear" w:color="auto" w:fill="CCFFFF"/>
          </w:tcPr>
          <w:p w14:paraId="17B6B86A" w14:textId="77777777" w:rsidR="00673C64" w:rsidRDefault="00673C64" w:rsidP="00144357">
            <w:pPr>
              <w:pStyle w:val="Normal1"/>
              <w:keepNext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Managing Student Behavior</w:t>
            </w:r>
          </w:p>
        </w:tc>
        <w:tc>
          <w:tcPr>
            <w:tcW w:w="9903" w:type="dxa"/>
            <w:shd w:val="clear" w:color="auto" w:fill="CCFFFF"/>
          </w:tcPr>
          <w:p w14:paraId="57CD862F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S’s mostly well-behaved and on task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2A1A473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TC establishes rules for learning and behavior:</w:t>
            </w:r>
          </w:p>
          <w:p w14:paraId="0E2E8E6C" w14:textId="77777777" w:rsidR="00673C64" w:rsidRPr="00187332" w:rsidRDefault="00673C64" w:rsidP="00144357">
            <w:pPr>
              <w:pStyle w:val="Normal1"/>
              <w:keepNext/>
              <w:spacing w:after="0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1A7305" w14:textId="77777777" w:rsidR="00673C64" w:rsidRPr="00187332" w:rsidRDefault="00673C64" w:rsidP="00144357">
            <w:pPr>
              <w:pStyle w:val="Normal1"/>
              <w:keepNext/>
              <w:spacing w:after="0"/>
              <w:ind w:left="1080"/>
              <w:rPr>
                <w:sz w:val="20"/>
                <w:szCs w:val="20"/>
              </w:rPr>
            </w:pPr>
          </w:p>
          <w:p w14:paraId="30BB509F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(MSB) Techniques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1D10BA62" w14:textId="77777777" w:rsidR="00673C64" w:rsidRPr="00187332" w:rsidRDefault="00673C64" w:rsidP="00144357">
            <w:pPr>
              <w:pStyle w:val="Normal1"/>
              <w:keepNext/>
              <w:spacing w:after="0"/>
              <w:ind w:left="1080"/>
              <w:rPr>
                <w:sz w:val="20"/>
                <w:szCs w:val="20"/>
              </w:rPr>
            </w:pPr>
          </w:p>
          <w:p w14:paraId="25CAF42E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sz w:val="20"/>
                <w:szCs w:val="20"/>
              </w:rPr>
              <w:t xml:space="preserve">Deals with </w:t>
            </w: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students who have caused disruptions:</w:t>
            </w:r>
          </w:p>
          <w:p w14:paraId="7606537D" w14:textId="77777777" w:rsidR="00673C64" w:rsidRPr="00187332" w:rsidRDefault="00673C64" w:rsidP="00144357">
            <w:pPr>
              <w:pStyle w:val="Normal1"/>
              <w:keepNext/>
              <w:spacing w:after="0"/>
              <w:ind w:left="1080"/>
              <w:rPr>
                <w:sz w:val="20"/>
                <w:szCs w:val="20"/>
              </w:rPr>
            </w:pPr>
          </w:p>
          <w:p w14:paraId="6BBDC6E3" w14:textId="77777777" w:rsidR="00673C64" w:rsidRPr="00187332" w:rsidRDefault="00673C64" w:rsidP="00673C64">
            <w:pPr>
              <w:pStyle w:val="Normal1"/>
              <w:keepNext/>
              <w:numPr>
                <w:ilvl w:val="0"/>
                <w:numId w:val="42"/>
              </w:numPr>
              <w:spacing w:after="0"/>
              <w:ind w:hanging="360"/>
              <w:rPr>
                <w:sz w:val="20"/>
                <w:szCs w:val="20"/>
              </w:rPr>
            </w:pPr>
            <w:r w:rsidRPr="00187332">
              <w:rPr>
                <w:rFonts w:ascii="Arial" w:eastAsia="Arial" w:hAnsi="Arial" w:cs="Arial"/>
                <w:b/>
                <w:sz w:val="20"/>
                <w:szCs w:val="20"/>
              </w:rPr>
              <w:t>Whole class redirect</w:t>
            </w:r>
            <w:r w:rsidRPr="001873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A83E2A1" w14:textId="77777777" w:rsidR="00673C64" w:rsidRPr="004C7B66" w:rsidRDefault="00673C64" w:rsidP="00144357">
            <w:pPr>
              <w:pStyle w:val="Normal1"/>
              <w:keepNext/>
              <w:spacing w:after="0"/>
              <w:ind w:left="1080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CCFFFF"/>
          </w:tcPr>
          <w:p w14:paraId="609A378B" w14:textId="77777777" w:rsidR="00673C64" w:rsidRDefault="00673C64" w:rsidP="00673C64">
            <w:pPr>
              <w:pStyle w:val="Normal1"/>
              <w:keepNext/>
              <w:numPr>
                <w:ilvl w:val="0"/>
                <w:numId w:val="45"/>
              </w:numPr>
              <w:spacing w:after="0" w:line="276" w:lineRule="auto"/>
              <w:jc w:val="center"/>
            </w:pPr>
          </w:p>
        </w:tc>
      </w:tr>
    </w:tbl>
    <w:p w14:paraId="33C2EF71" w14:textId="77777777" w:rsidR="00673C64" w:rsidRDefault="00673C64" w:rsidP="00673C64">
      <w:pPr>
        <w:pStyle w:val="Normal1"/>
        <w:spacing w:after="0"/>
        <w:jc w:val="center"/>
        <w:rPr>
          <w:rFonts w:ascii="Arial" w:eastAsia="Arial" w:hAnsi="Arial" w:cs="Arial"/>
        </w:rPr>
      </w:pPr>
    </w:p>
    <w:p w14:paraId="5868808A" w14:textId="77777777" w:rsidR="00673C64" w:rsidRDefault="00673C64" w:rsidP="00673C64">
      <w:pPr>
        <w:pStyle w:val="Normal1"/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  <w:u w:val="single"/>
        </w:rPr>
      </w:pPr>
    </w:p>
    <w:p w14:paraId="3C181AB4" w14:textId="77777777" w:rsidR="00673C64" w:rsidRDefault="00673C64" w:rsidP="00673C64">
      <w:pPr>
        <w:pStyle w:val="Normal1"/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  <w:u w:val="single"/>
        </w:rPr>
      </w:pPr>
    </w:p>
    <w:p w14:paraId="2E39CEB7" w14:textId="77777777" w:rsidR="000738B8" w:rsidRDefault="000738B8" w:rsidP="00DB575E">
      <w:pPr>
        <w:pStyle w:val="Normal1"/>
        <w:keepNext/>
        <w:spacing w:after="0" w:line="276" w:lineRule="auto"/>
        <w:rPr>
          <w:rFonts w:ascii="Arial" w:eastAsia="Times New Roman" w:hAnsi="Arial" w:cs="Arial"/>
          <w:b/>
          <w:bCs/>
          <w:color w:val="244061"/>
          <w:sz w:val="32"/>
          <w:szCs w:val="32"/>
          <w:u w:val="single"/>
        </w:rPr>
      </w:pPr>
    </w:p>
    <w:p w14:paraId="25776CFC" w14:textId="60AB7F26" w:rsidR="00815B95" w:rsidRPr="00DB575E" w:rsidRDefault="001D1BD6" w:rsidP="00DB575E">
      <w:pPr>
        <w:pStyle w:val="Normal1"/>
        <w:keepNext/>
        <w:spacing w:after="0" w:line="276" w:lineRule="auto"/>
      </w:pPr>
      <w:r w:rsidRPr="00DB575E">
        <w:rPr>
          <w:rFonts w:ascii="Arial" w:eastAsia="Times New Roman" w:hAnsi="Arial" w:cs="Arial"/>
          <w:b/>
          <w:bCs/>
          <w:color w:val="244061"/>
          <w:sz w:val="32"/>
          <w:szCs w:val="32"/>
          <w:u w:val="single"/>
        </w:rPr>
        <w:t>S</w:t>
      </w:r>
      <w:r w:rsidR="009202A8" w:rsidRPr="00DB575E">
        <w:rPr>
          <w:rFonts w:ascii="Arial" w:eastAsia="Times New Roman" w:hAnsi="Arial" w:cs="Arial"/>
          <w:b/>
          <w:bCs/>
          <w:color w:val="244061"/>
          <w:sz w:val="32"/>
          <w:szCs w:val="32"/>
        </w:rPr>
        <w:t xml:space="preserve">tep 5: Evaluator </w:t>
      </w:r>
      <w:r w:rsidR="00815B95" w:rsidRPr="00DB575E">
        <w:rPr>
          <w:rFonts w:ascii="Arial" w:eastAsia="Times New Roman" w:hAnsi="Arial" w:cs="Arial"/>
          <w:b/>
          <w:bCs/>
          <w:color w:val="244061"/>
          <w:sz w:val="32"/>
          <w:szCs w:val="32"/>
        </w:rPr>
        <w:t xml:space="preserve">Summary </w:t>
      </w:r>
      <w:r w:rsidR="009202A8" w:rsidRPr="00DB575E">
        <w:rPr>
          <w:rFonts w:ascii="Arial" w:eastAsia="Times New Roman" w:hAnsi="Arial" w:cs="Arial"/>
          <w:b/>
          <w:bCs/>
          <w:color w:val="244061"/>
          <w:sz w:val="32"/>
          <w:szCs w:val="32"/>
        </w:rPr>
        <w:t>of Performance</w:t>
      </w:r>
    </w:p>
    <w:p w14:paraId="719CCB72" w14:textId="77777777" w:rsidR="00815B95" w:rsidRPr="00815B95" w:rsidRDefault="00815B95" w:rsidP="00815B95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15B95">
        <w:rPr>
          <w:rFonts w:ascii="Arial" w:eastAsia="Times New Roman" w:hAnsi="Arial" w:cs="Arial"/>
          <w:i/>
          <w:iCs/>
          <w:color w:val="800000"/>
        </w:rPr>
        <w:t>(*Complete and bring to your post-conference!)</w:t>
      </w:r>
    </w:p>
    <w:p w14:paraId="2735D4B1" w14:textId="77777777" w:rsidR="00815B95" w:rsidRPr="00815B95" w:rsidRDefault="00815B95" w:rsidP="00815B95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11"/>
        <w:gridCol w:w="3192"/>
        <w:gridCol w:w="3918"/>
        <w:gridCol w:w="3798"/>
      </w:tblGrid>
      <w:tr w:rsidR="009202A8" w:rsidRPr="00815B95" w14:paraId="547809B9" w14:textId="77777777" w:rsidTr="00841D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2D62F1" w14:textId="77777777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>Rs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3398CD3" w14:textId="47D20F34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Identified </w:t>
            </w:r>
          </w:p>
          <w:p w14:paraId="51DC22E3" w14:textId="51D0E511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800000"/>
              </w:rPr>
              <w:t>R Indicator</w:t>
            </w: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05334D11" w14:textId="2CF2BF16" w:rsidR="00815B95" w:rsidRPr="0092728B" w:rsidRDefault="00815B95" w:rsidP="009202A8">
            <w:pPr>
              <w:spacing w:after="0" w:line="288" w:lineRule="atLeast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800000"/>
              </w:rPr>
              <w:t>Evidence</w:t>
            </w: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from Observation: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C202D31" w14:textId="77777777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800000"/>
              </w:rPr>
              <w:t>Justification</w:t>
            </w: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 this selection: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9726421" w14:textId="77777777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800000"/>
              </w:rPr>
              <w:t>Next</w:t>
            </w: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92728B" w:rsidRPr="00815B95" w14:paraId="171A3A15" w14:textId="77777777" w:rsidTr="00841D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C19DFD7" w14:textId="77777777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>R+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27AD0895" w14:textId="5558B9E0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42F0EED" w14:textId="731A8BB8" w:rsidR="00815B95" w:rsidRPr="0092728B" w:rsidRDefault="00841D73" w:rsidP="00815B9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Use observation notes and rubric score</w:t>
            </w:r>
          </w:p>
          <w:p w14:paraId="0C5C68ED" w14:textId="77777777" w:rsidR="00815B95" w:rsidRPr="0092728B" w:rsidRDefault="00815B95" w:rsidP="00815B9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Times New Roman" w:eastAsia="Times New Roman" w:hAnsi="Times New Roman" w:cs="Times New Roman"/>
              </w:rPr>
              <w:br/>
            </w:r>
            <w:r w:rsidRPr="0092728B">
              <w:rPr>
                <w:rFonts w:ascii="Times New Roman" w:eastAsia="Times New Roman" w:hAnsi="Times New Roman" w:cs="Times New Roman"/>
              </w:rPr>
              <w:br/>
            </w:r>
            <w:r w:rsidRPr="0092728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3202DF" w14:textId="77777777" w:rsidR="00815B95" w:rsidRPr="0092728B" w:rsidRDefault="00815B95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Cs w:val="20"/>
              </w:rPr>
              <w:t>Think</w:t>
            </w:r>
          </w:p>
          <w:p w14:paraId="29A4F663" w14:textId="77777777" w:rsidR="00815B95" w:rsidRPr="0092728B" w:rsidRDefault="00815B95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  <w:u w:val="single"/>
              </w:rPr>
              <w:t>Sustaining</w:t>
            </w: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 xml:space="preserve"> performance will impact:</w:t>
            </w:r>
          </w:p>
          <w:p w14:paraId="388CF17B" w14:textId="77777777" w:rsidR="00815B95" w:rsidRPr="0092728B" w:rsidRDefault="00815B95" w:rsidP="001660B0">
            <w:pPr>
              <w:numPr>
                <w:ilvl w:val="0"/>
                <w:numId w:val="31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>Student achievement by:</w:t>
            </w:r>
          </w:p>
          <w:p w14:paraId="1218DA65" w14:textId="75F29561" w:rsidR="00815B95" w:rsidRDefault="00815B95" w:rsidP="00815B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6599874" w14:textId="77777777" w:rsidR="0092728B" w:rsidRPr="0092728B" w:rsidRDefault="0092728B" w:rsidP="00815B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EF9B48A" w14:textId="77777777" w:rsidR="00815B95" w:rsidRDefault="00815B95" w:rsidP="001660B0">
            <w:pPr>
              <w:numPr>
                <w:ilvl w:val="0"/>
                <w:numId w:val="32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>Other indicators by:</w:t>
            </w:r>
          </w:p>
          <w:p w14:paraId="2EC7F7B4" w14:textId="77777777" w:rsidR="0092728B" w:rsidRDefault="0092728B" w:rsidP="0092728B">
            <w:pPr>
              <w:spacing w:after="0" w:line="24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</w:p>
          <w:p w14:paraId="5E7F1EF2" w14:textId="3685317A" w:rsidR="0092728B" w:rsidRPr="0092728B" w:rsidRDefault="0092728B" w:rsidP="0092728B">
            <w:pPr>
              <w:spacing w:after="0" w:line="24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D303FA" w14:textId="77777777" w:rsidR="00815B95" w:rsidRPr="0092728B" w:rsidRDefault="00815B95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Cs w:val="20"/>
              </w:rPr>
              <w:t>Think</w:t>
            </w:r>
          </w:p>
          <w:p w14:paraId="334C7466" w14:textId="0F46005E" w:rsidR="00815B95" w:rsidRPr="0092728B" w:rsidRDefault="009202A8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>You should continue to:</w:t>
            </w:r>
          </w:p>
        </w:tc>
      </w:tr>
      <w:tr w:rsidR="0092728B" w:rsidRPr="00815B95" w14:paraId="22E8FDD7" w14:textId="77777777" w:rsidTr="00841D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643306FA" w14:textId="77777777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color w:val="000000"/>
              </w:rPr>
              <w:t>R-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149F8C60" w14:textId="47DF980C" w:rsidR="00815B95" w:rsidRPr="0092728B" w:rsidRDefault="00815B95" w:rsidP="00815B9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39DD86" w14:textId="77777777" w:rsidR="00841D73" w:rsidRPr="0092728B" w:rsidRDefault="00841D73" w:rsidP="00841D73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Use observation notes and rubric score</w:t>
            </w:r>
          </w:p>
          <w:p w14:paraId="68FE768E" w14:textId="77777777" w:rsidR="00815B95" w:rsidRPr="0092728B" w:rsidRDefault="00815B95" w:rsidP="00815B9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Times New Roman" w:eastAsia="Times New Roman" w:hAnsi="Times New Roman" w:cs="Times New Roman"/>
              </w:rPr>
              <w:br/>
            </w:r>
            <w:r w:rsidRPr="0092728B">
              <w:rPr>
                <w:rFonts w:ascii="Times New Roman" w:eastAsia="Times New Roman" w:hAnsi="Times New Roman" w:cs="Times New Roman"/>
              </w:rPr>
              <w:br/>
            </w:r>
            <w:r w:rsidRPr="0092728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1AAA32" w14:textId="08F41415" w:rsidR="00815B95" w:rsidRPr="0092728B" w:rsidRDefault="00815B95" w:rsidP="00841D73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Cs w:val="20"/>
              </w:rPr>
              <w:t>Think</w:t>
            </w:r>
          </w:p>
          <w:p w14:paraId="57002757" w14:textId="77777777" w:rsidR="00815B95" w:rsidRPr="0092728B" w:rsidRDefault="00815B95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  <w:u w:val="single"/>
              </w:rPr>
              <w:t>Refining</w:t>
            </w: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 xml:space="preserve"> performance will impact:</w:t>
            </w:r>
          </w:p>
          <w:p w14:paraId="3BF21304" w14:textId="77777777" w:rsidR="00815B95" w:rsidRPr="0092728B" w:rsidRDefault="00815B95" w:rsidP="001660B0">
            <w:pPr>
              <w:numPr>
                <w:ilvl w:val="0"/>
                <w:numId w:val="33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>Student achievement by:</w:t>
            </w:r>
          </w:p>
          <w:p w14:paraId="50D05532" w14:textId="4C077AFF" w:rsidR="00815B95" w:rsidRDefault="00815B95" w:rsidP="00815B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60677E7" w14:textId="77777777" w:rsidR="0092728B" w:rsidRPr="0092728B" w:rsidRDefault="0092728B" w:rsidP="00815B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E40DC48" w14:textId="77777777" w:rsidR="00815B95" w:rsidRDefault="00815B95" w:rsidP="001660B0">
            <w:pPr>
              <w:numPr>
                <w:ilvl w:val="0"/>
                <w:numId w:val="34"/>
              </w:num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>Other indicators by:</w:t>
            </w:r>
          </w:p>
          <w:p w14:paraId="20575E10" w14:textId="77777777" w:rsidR="0092728B" w:rsidRDefault="0092728B" w:rsidP="0092728B">
            <w:pPr>
              <w:spacing w:after="0" w:line="24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</w:p>
          <w:p w14:paraId="636149B6" w14:textId="3CF8656A" w:rsidR="0092728B" w:rsidRPr="0092728B" w:rsidRDefault="0092728B" w:rsidP="0092728B">
            <w:pPr>
              <w:spacing w:after="0" w:line="240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55B033" w14:textId="77777777" w:rsidR="00815B95" w:rsidRPr="0092728B" w:rsidRDefault="00815B95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Cs w:val="20"/>
              </w:rPr>
              <w:t>Think</w:t>
            </w:r>
          </w:p>
          <w:p w14:paraId="40554947" w14:textId="50D827D7" w:rsidR="00815B95" w:rsidRPr="0092728B" w:rsidRDefault="009202A8" w:rsidP="00815B95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92728B">
              <w:rPr>
                <w:rFonts w:ascii="Arial" w:eastAsia="Times New Roman" w:hAnsi="Arial" w:cs="Arial"/>
                <w:color w:val="000000"/>
                <w:szCs w:val="20"/>
              </w:rPr>
              <w:t>You</w:t>
            </w:r>
            <w:r w:rsidR="00815B95" w:rsidRPr="0092728B">
              <w:rPr>
                <w:rFonts w:ascii="Arial" w:eastAsia="Times New Roman" w:hAnsi="Arial" w:cs="Arial"/>
                <w:color w:val="000000"/>
                <w:szCs w:val="20"/>
              </w:rPr>
              <w:t xml:space="preserve"> can take the following steps to </w:t>
            </w:r>
            <w:r w:rsidR="00815B95" w:rsidRPr="0092728B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improve</w:t>
            </w:r>
            <w:r w:rsidR="00815B95" w:rsidRPr="0092728B">
              <w:rPr>
                <w:rFonts w:ascii="Arial" w:eastAsia="Times New Roman" w:hAnsi="Arial" w:cs="Arial"/>
                <w:color w:val="000000"/>
                <w:szCs w:val="20"/>
              </w:rPr>
              <w:t xml:space="preserve"> performance:</w:t>
            </w:r>
          </w:p>
        </w:tc>
      </w:tr>
    </w:tbl>
    <w:p w14:paraId="5F5EDACC" w14:textId="77777777" w:rsidR="007A5D37" w:rsidRDefault="00815B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8" w:after="0"/>
        <w:ind w:left="483"/>
        <w:rPr>
          <w:rFonts w:ascii="Arial" w:eastAsia="Arial" w:hAnsi="Arial" w:cs="Arial"/>
          <w:b/>
          <w:color w:val="095280"/>
          <w:sz w:val="36"/>
          <w:szCs w:val="36"/>
        </w:rPr>
      </w:pPr>
      <w:r w:rsidRPr="00815B95">
        <w:rPr>
          <w:rFonts w:ascii="Times New Roman" w:eastAsia="Times New Roman" w:hAnsi="Times New Roman" w:cs="Times New Roman"/>
          <w:color w:val="000000"/>
        </w:rPr>
        <w:br/>
      </w:r>
    </w:p>
    <w:p w14:paraId="3E1AC1F7" w14:textId="77777777" w:rsidR="0092728B" w:rsidRDefault="0092728B" w:rsidP="00673C64">
      <w:pPr>
        <w:pStyle w:val="Normal1"/>
        <w:spacing w:after="0"/>
        <w:jc w:val="center"/>
        <w:rPr>
          <w:rFonts w:ascii="Arial" w:eastAsia="Arial" w:hAnsi="Arial" w:cs="Arial"/>
          <w:b/>
          <w:color w:val="095280"/>
          <w:sz w:val="36"/>
          <w:szCs w:val="36"/>
        </w:rPr>
      </w:pPr>
    </w:p>
    <w:p w14:paraId="05BFDCFB" w14:textId="16B3182A" w:rsidR="00841D73" w:rsidRDefault="00841D73" w:rsidP="00673C64">
      <w:pPr>
        <w:pStyle w:val="Normal1"/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</w:p>
    <w:p w14:paraId="5F3BEDF4" w14:textId="67D8DDBF" w:rsidR="00673C64" w:rsidRPr="0092728B" w:rsidRDefault="00673C64" w:rsidP="00673C64">
      <w:pPr>
        <w:pStyle w:val="Normal1"/>
        <w:spacing w:after="0"/>
        <w:jc w:val="center"/>
        <w:rPr>
          <w:rFonts w:ascii="Arial" w:eastAsia="Arial" w:hAnsi="Arial" w:cs="Arial"/>
          <w:color w:val="244061"/>
          <w:sz w:val="32"/>
          <w:szCs w:val="32"/>
        </w:rPr>
      </w:pPr>
      <w:r w:rsidRPr="0092728B">
        <w:rPr>
          <w:rFonts w:ascii="Arial" w:eastAsia="Arial" w:hAnsi="Arial" w:cs="Arial"/>
          <w:b/>
          <w:color w:val="244061"/>
          <w:sz w:val="32"/>
          <w:szCs w:val="32"/>
        </w:rPr>
        <w:lastRenderedPageBreak/>
        <w:t>Step #6: Performance Assessment Post-Conference</w:t>
      </w:r>
    </w:p>
    <w:p w14:paraId="19248B80" w14:textId="77777777" w:rsidR="00673C64" w:rsidRPr="0092728B" w:rsidRDefault="00673C64" w:rsidP="00673C64">
      <w:pPr>
        <w:pStyle w:val="Normal1"/>
        <w:spacing w:after="0"/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  <w:r w:rsidRPr="0092728B">
        <w:rPr>
          <w:rFonts w:ascii="Arial" w:eastAsia="Arial" w:hAnsi="Arial" w:cs="Arial"/>
          <w:b/>
          <w:color w:val="244061"/>
          <w:sz w:val="32"/>
          <w:szCs w:val="32"/>
        </w:rPr>
        <w:t>Note-Taking Form</w:t>
      </w:r>
    </w:p>
    <w:p w14:paraId="2A086985" w14:textId="77777777" w:rsidR="00673C64" w:rsidRPr="0092728B" w:rsidRDefault="00673C64" w:rsidP="00673C64">
      <w:pPr>
        <w:pStyle w:val="Normal1"/>
        <w:spacing w:after="0"/>
        <w:jc w:val="center"/>
        <w:rPr>
          <w:rFonts w:ascii="Arial" w:eastAsia="Arial" w:hAnsi="Arial" w:cs="Arial"/>
          <w:color w:val="244061"/>
          <w:sz w:val="32"/>
          <w:szCs w:val="32"/>
        </w:rPr>
      </w:pPr>
    </w:p>
    <w:p w14:paraId="1FC4D9C0" w14:textId="77777777" w:rsidR="00673C64" w:rsidRPr="0092728B" w:rsidRDefault="00673C64" w:rsidP="00673C64">
      <w:pPr>
        <w:pStyle w:val="Normal1"/>
        <w:spacing w:after="0"/>
        <w:jc w:val="center"/>
        <w:rPr>
          <w:rFonts w:ascii="Arial" w:eastAsia="Arial" w:hAnsi="Arial" w:cs="Arial"/>
          <w:i/>
        </w:rPr>
      </w:pPr>
      <w:r w:rsidRPr="0092728B">
        <w:rPr>
          <w:rFonts w:ascii="Arial" w:eastAsia="Arial" w:hAnsi="Arial" w:cs="Arial"/>
          <w:i/>
          <w:highlight w:val="yellow"/>
        </w:rPr>
        <w:t>*Bring this form to each post-conference</w:t>
      </w:r>
      <w:r w:rsidRPr="0092728B">
        <w:rPr>
          <w:rFonts w:ascii="Arial" w:eastAsia="Arial" w:hAnsi="Arial" w:cs="Arial"/>
          <w:i/>
        </w:rPr>
        <w:t xml:space="preserve"> </w:t>
      </w:r>
      <w:r w:rsidRPr="0092728B">
        <w:rPr>
          <w:rFonts w:ascii="Arial" w:eastAsia="Arial" w:hAnsi="Arial" w:cs="Arial"/>
        </w:rPr>
        <w:t xml:space="preserve">                </w:t>
      </w:r>
      <w:r w:rsidRPr="0092728B">
        <w:rPr>
          <w:rFonts w:ascii="Arial" w:eastAsia="Arial" w:hAnsi="Arial" w:cs="Arial"/>
          <w:i/>
        </w:rPr>
        <w:t xml:space="preserve">**Copy as a </w:t>
      </w:r>
      <w:r w:rsidRPr="0092728B">
        <w:rPr>
          <w:rFonts w:ascii="Arial" w:eastAsia="Arial" w:hAnsi="Arial" w:cs="Arial"/>
          <w:i/>
          <w:u w:val="single"/>
        </w:rPr>
        <w:t>Google document</w:t>
      </w:r>
      <w:r w:rsidRPr="0092728B">
        <w:rPr>
          <w:rFonts w:ascii="Arial" w:eastAsia="Arial" w:hAnsi="Arial" w:cs="Arial"/>
          <w:i/>
        </w:rPr>
        <w:t xml:space="preserve"> if preferred!</w:t>
      </w:r>
    </w:p>
    <w:p w14:paraId="5DE26AB2" w14:textId="77777777" w:rsidR="00673C64" w:rsidRPr="0092728B" w:rsidRDefault="00673C64" w:rsidP="00673C64">
      <w:pPr>
        <w:pStyle w:val="Normal1"/>
        <w:spacing w:after="0"/>
        <w:jc w:val="center"/>
        <w:rPr>
          <w:rFonts w:ascii="Arial" w:eastAsia="Arial" w:hAnsi="Arial" w:cs="Arial"/>
        </w:rPr>
      </w:pPr>
    </w:p>
    <w:p w14:paraId="52242799" w14:textId="77777777" w:rsidR="00673C64" w:rsidRPr="0092728B" w:rsidRDefault="00673C64" w:rsidP="00673C64">
      <w:pPr>
        <w:pStyle w:val="Normal1"/>
        <w:spacing w:after="0"/>
        <w:ind w:left="900"/>
        <w:rPr>
          <w:rFonts w:ascii="Arial" w:eastAsia="Arial" w:hAnsi="Arial" w:cs="Arial"/>
          <w:b/>
        </w:rPr>
      </w:pPr>
      <w:r w:rsidRPr="0092728B">
        <w:rPr>
          <w:rFonts w:ascii="Arial" w:eastAsia="Arial" w:hAnsi="Arial" w:cs="Arial"/>
          <w:b/>
        </w:rPr>
        <w:t xml:space="preserve">PA #1: </w:t>
      </w:r>
    </w:p>
    <w:tbl>
      <w:tblPr>
        <w:tblStyle w:val="4"/>
        <w:tblW w:w="11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4502"/>
        <w:gridCol w:w="4503"/>
      </w:tblGrid>
      <w:tr w:rsidR="00673C64" w:rsidRPr="0092728B" w14:paraId="56884925" w14:textId="77777777" w:rsidTr="00144357">
        <w:trPr>
          <w:jc w:val="center"/>
        </w:trPr>
        <w:tc>
          <w:tcPr>
            <w:tcW w:w="2734" w:type="dxa"/>
            <w:tcBorders>
              <w:bottom w:val="single" w:sz="4" w:space="0" w:color="000000"/>
            </w:tcBorders>
          </w:tcPr>
          <w:p w14:paraId="500FF8DD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0FCB1FCA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sz w:val="22"/>
                <w:szCs w:val="22"/>
              </w:rPr>
              <w:t>Evidence</w:t>
            </w:r>
          </w:p>
        </w:tc>
        <w:tc>
          <w:tcPr>
            <w:tcW w:w="4503" w:type="dxa"/>
            <w:tcBorders>
              <w:bottom w:val="single" w:sz="4" w:space="0" w:color="000000"/>
            </w:tcBorders>
          </w:tcPr>
          <w:p w14:paraId="7E8F3244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i/>
                <w:sz w:val="22"/>
                <w:szCs w:val="22"/>
              </w:rPr>
              <w:t>Explicit, Actionable</w:t>
            </w:r>
            <w:r w:rsidRPr="0092728B">
              <w:rPr>
                <w:rFonts w:ascii="Arial" w:eastAsia="Arial" w:hAnsi="Arial" w:cs="Arial"/>
                <w:b/>
                <w:sz w:val="22"/>
                <w:szCs w:val="22"/>
              </w:rPr>
              <w:t xml:space="preserve"> Next Steps</w:t>
            </w:r>
          </w:p>
        </w:tc>
      </w:tr>
      <w:tr w:rsidR="00673C64" w:rsidRPr="0092728B" w14:paraId="16EB1C0F" w14:textId="77777777" w:rsidTr="00144357">
        <w:trPr>
          <w:jc w:val="center"/>
        </w:trPr>
        <w:tc>
          <w:tcPr>
            <w:tcW w:w="2734" w:type="dxa"/>
            <w:tcBorders>
              <w:bottom w:val="single" w:sz="4" w:space="0" w:color="000000"/>
            </w:tcBorders>
          </w:tcPr>
          <w:p w14:paraId="456B06C1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sz w:val="22"/>
                <w:szCs w:val="22"/>
              </w:rPr>
              <w:t>Reinforcement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35EEECAF" w14:textId="77777777" w:rsidR="00673C64" w:rsidRPr="0092728B" w:rsidRDefault="00673C64" w:rsidP="00673C64">
            <w:pPr>
              <w:pStyle w:val="Normal1"/>
              <w:numPr>
                <w:ilvl w:val="0"/>
                <w:numId w:val="50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tcBorders>
              <w:bottom w:val="single" w:sz="4" w:space="0" w:color="000000"/>
            </w:tcBorders>
          </w:tcPr>
          <w:p w14:paraId="29FAD5DC" w14:textId="77777777" w:rsidR="00673C64" w:rsidRPr="0092728B" w:rsidRDefault="00673C64" w:rsidP="00673C64">
            <w:pPr>
              <w:pStyle w:val="Normal1"/>
              <w:numPr>
                <w:ilvl w:val="0"/>
                <w:numId w:val="49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64" w:rsidRPr="0092728B" w14:paraId="21464C18" w14:textId="77777777" w:rsidTr="00144357">
        <w:trPr>
          <w:trHeight w:val="120"/>
          <w:jc w:val="center"/>
        </w:trPr>
        <w:tc>
          <w:tcPr>
            <w:tcW w:w="2734" w:type="dxa"/>
          </w:tcPr>
          <w:p w14:paraId="54A03BB2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sz w:val="22"/>
                <w:szCs w:val="22"/>
              </w:rPr>
              <w:t>Refinement</w:t>
            </w:r>
          </w:p>
        </w:tc>
        <w:tc>
          <w:tcPr>
            <w:tcW w:w="4502" w:type="dxa"/>
          </w:tcPr>
          <w:p w14:paraId="221F0A1C" w14:textId="77777777" w:rsidR="00673C64" w:rsidRPr="0092728B" w:rsidRDefault="00673C64" w:rsidP="00673C64">
            <w:pPr>
              <w:pStyle w:val="Normal1"/>
              <w:numPr>
                <w:ilvl w:val="0"/>
                <w:numId w:val="50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</w:tcPr>
          <w:p w14:paraId="1BD3A3F9" w14:textId="77777777" w:rsidR="00673C64" w:rsidRPr="0092728B" w:rsidRDefault="00673C64" w:rsidP="00673C64">
            <w:pPr>
              <w:pStyle w:val="Normal1"/>
              <w:numPr>
                <w:ilvl w:val="0"/>
                <w:numId w:val="49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E1F6E2" w14:textId="77777777" w:rsidR="00673C64" w:rsidRPr="0092728B" w:rsidRDefault="00673C64" w:rsidP="00673C64">
      <w:pPr>
        <w:pStyle w:val="Normal1"/>
        <w:spacing w:after="0"/>
        <w:rPr>
          <w:rFonts w:ascii="Arial" w:eastAsia="Arial" w:hAnsi="Arial" w:cs="Arial"/>
          <w:sz w:val="22"/>
          <w:szCs w:val="22"/>
          <w:u w:val="single"/>
        </w:rPr>
      </w:pPr>
    </w:p>
    <w:p w14:paraId="17C8FE7E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sz w:val="22"/>
          <w:szCs w:val="22"/>
        </w:rPr>
      </w:pPr>
      <w:r w:rsidRPr="0092728B">
        <w:rPr>
          <w:rFonts w:ascii="Arial" w:eastAsia="Arial" w:hAnsi="Arial" w:cs="Arial"/>
          <w:sz w:val="22"/>
          <w:szCs w:val="22"/>
          <w:u w:val="single"/>
        </w:rPr>
        <w:t>Additional Notes</w:t>
      </w:r>
      <w:r w:rsidRPr="0092728B">
        <w:rPr>
          <w:rFonts w:ascii="Arial" w:eastAsia="Arial" w:hAnsi="Arial" w:cs="Arial"/>
          <w:sz w:val="22"/>
          <w:szCs w:val="22"/>
        </w:rPr>
        <w:t>:</w:t>
      </w:r>
    </w:p>
    <w:p w14:paraId="14D7D8B4" w14:textId="77777777" w:rsidR="00673C64" w:rsidRPr="0092728B" w:rsidRDefault="00673C64" w:rsidP="00673C64">
      <w:pPr>
        <w:pStyle w:val="Normal1"/>
        <w:spacing w:after="0"/>
        <w:rPr>
          <w:rFonts w:ascii="Arial" w:eastAsia="Arial" w:hAnsi="Arial" w:cs="Arial"/>
          <w:sz w:val="22"/>
          <w:szCs w:val="22"/>
        </w:rPr>
      </w:pPr>
    </w:p>
    <w:p w14:paraId="37A13C52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b/>
          <w:sz w:val="22"/>
          <w:szCs w:val="22"/>
        </w:rPr>
      </w:pPr>
      <w:r w:rsidRPr="0092728B">
        <w:rPr>
          <w:rFonts w:ascii="Arial" w:eastAsia="Arial" w:hAnsi="Arial" w:cs="Arial"/>
          <w:b/>
          <w:sz w:val="22"/>
          <w:szCs w:val="22"/>
        </w:rPr>
        <w:t>PA #2</w:t>
      </w:r>
    </w:p>
    <w:tbl>
      <w:tblPr>
        <w:tblStyle w:val="4"/>
        <w:tblW w:w="11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4502"/>
        <w:gridCol w:w="4503"/>
      </w:tblGrid>
      <w:tr w:rsidR="00673C64" w:rsidRPr="0092728B" w14:paraId="56200C6F" w14:textId="77777777" w:rsidTr="00144357">
        <w:trPr>
          <w:jc w:val="center"/>
        </w:trPr>
        <w:tc>
          <w:tcPr>
            <w:tcW w:w="2734" w:type="dxa"/>
            <w:tcBorders>
              <w:bottom w:val="single" w:sz="4" w:space="0" w:color="000000"/>
            </w:tcBorders>
          </w:tcPr>
          <w:p w14:paraId="3F93E1D7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274BDCF5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sz w:val="22"/>
                <w:szCs w:val="22"/>
              </w:rPr>
              <w:t>Evidence</w:t>
            </w:r>
          </w:p>
        </w:tc>
        <w:tc>
          <w:tcPr>
            <w:tcW w:w="4503" w:type="dxa"/>
            <w:tcBorders>
              <w:bottom w:val="single" w:sz="4" w:space="0" w:color="000000"/>
            </w:tcBorders>
          </w:tcPr>
          <w:p w14:paraId="24687367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i/>
                <w:sz w:val="22"/>
                <w:szCs w:val="22"/>
              </w:rPr>
              <w:t>Explicit, Actionable</w:t>
            </w:r>
            <w:r w:rsidRPr="0092728B">
              <w:rPr>
                <w:rFonts w:ascii="Arial" w:eastAsia="Arial" w:hAnsi="Arial" w:cs="Arial"/>
                <w:b/>
                <w:sz w:val="22"/>
                <w:szCs w:val="22"/>
              </w:rPr>
              <w:t xml:space="preserve"> Next Steps</w:t>
            </w:r>
          </w:p>
        </w:tc>
      </w:tr>
      <w:tr w:rsidR="00673C64" w:rsidRPr="0092728B" w14:paraId="5E413AC3" w14:textId="77777777" w:rsidTr="00144357">
        <w:trPr>
          <w:jc w:val="center"/>
        </w:trPr>
        <w:tc>
          <w:tcPr>
            <w:tcW w:w="2734" w:type="dxa"/>
            <w:tcBorders>
              <w:bottom w:val="single" w:sz="4" w:space="0" w:color="000000"/>
            </w:tcBorders>
          </w:tcPr>
          <w:p w14:paraId="2689EC3F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sz w:val="22"/>
                <w:szCs w:val="22"/>
              </w:rPr>
              <w:t>Reinforcement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</w:tcPr>
          <w:p w14:paraId="1438F246" w14:textId="77777777" w:rsidR="00673C64" w:rsidRPr="0092728B" w:rsidRDefault="00673C64" w:rsidP="00673C64">
            <w:pPr>
              <w:pStyle w:val="Normal1"/>
              <w:numPr>
                <w:ilvl w:val="0"/>
                <w:numId w:val="50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tcBorders>
              <w:bottom w:val="single" w:sz="4" w:space="0" w:color="000000"/>
            </w:tcBorders>
          </w:tcPr>
          <w:p w14:paraId="67B3228C" w14:textId="77777777" w:rsidR="00673C64" w:rsidRPr="0092728B" w:rsidRDefault="00673C64" w:rsidP="00673C64">
            <w:pPr>
              <w:pStyle w:val="Normal1"/>
              <w:numPr>
                <w:ilvl w:val="0"/>
                <w:numId w:val="49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64" w:rsidRPr="0092728B" w14:paraId="705CE63D" w14:textId="77777777" w:rsidTr="00144357">
        <w:trPr>
          <w:trHeight w:val="120"/>
          <w:jc w:val="center"/>
        </w:trPr>
        <w:tc>
          <w:tcPr>
            <w:tcW w:w="2734" w:type="dxa"/>
          </w:tcPr>
          <w:p w14:paraId="077825E2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sz w:val="22"/>
                <w:szCs w:val="22"/>
              </w:rPr>
              <w:t>Refinement</w:t>
            </w:r>
          </w:p>
        </w:tc>
        <w:tc>
          <w:tcPr>
            <w:tcW w:w="4502" w:type="dxa"/>
          </w:tcPr>
          <w:p w14:paraId="2751F6D1" w14:textId="77777777" w:rsidR="00673C64" w:rsidRPr="0092728B" w:rsidRDefault="00673C64" w:rsidP="00673C64">
            <w:pPr>
              <w:pStyle w:val="Normal1"/>
              <w:numPr>
                <w:ilvl w:val="0"/>
                <w:numId w:val="50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</w:tcPr>
          <w:p w14:paraId="0E766DBF" w14:textId="77777777" w:rsidR="00673C64" w:rsidRPr="0092728B" w:rsidRDefault="00673C64" w:rsidP="00673C64">
            <w:pPr>
              <w:pStyle w:val="Normal1"/>
              <w:numPr>
                <w:ilvl w:val="0"/>
                <w:numId w:val="49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F9B8A8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sz w:val="22"/>
          <w:szCs w:val="22"/>
          <w:u w:val="single"/>
        </w:rPr>
      </w:pPr>
    </w:p>
    <w:p w14:paraId="252DE0AC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sz w:val="22"/>
          <w:szCs w:val="22"/>
        </w:rPr>
      </w:pPr>
      <w:r w:rsidRPr="0092728B">
        <w:rPr>
          <w:rFonts w:ascii="Arial" w:eastAsia="Arial" w:hAnsi="Arial" w:cs="Arial"/>
          <w:sz w:val="22"/>
          <w:szCs w:val="22"/>
          <w:u w:val="single"/>
        </w:rPr>
        <w:t>Additional Notes</w:t>
      </w:r>
      <w:r w:rsidRPr="0092728B">
        <w:rPr>
          <w:rFonts w:ascii="Arial" w:eastAsia="Arial" w:hAnsi="Arial" w:cs="Arial"/>
          <w:sz w:val="22"/>
          <w:szCs w:val="22"/>
        </w:rPr>
        <w:t>:</w:t>
      </w:r>
    </w:p>
    <w:p w14:paraId="6C10DF94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sz w:val="22"/>
          <w:szCs w:val="22"/>
        </w:rPr>
      </w:pPr>
    </w:p>
    <w:p w14:paraId="5E5E1A57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b/>
          <w:sz w:val="22"/>
          <w:szCs w:val="22"/>
        </w:rPr>
      </w:pPr>
      <w:r w:rsidRPr="0092728B">
        <w:rPr>
          <w:rFonts w:ascii="Arial" w:eastAsia="Arial" w:hAnsi="Arial" w:cs="Arial"/>
          <w:b/>
          <w:sz w:val="22"/>
          <w:szCs w:val="22"/>
        </w:rPr>
        <w:t>PA #3</w:t>
      </w:r>
    </w:p>
    <w:tbl>
      <w:tblPr>
        <w:tblStyle w:val="2"/>
        <w:tblW w:w="11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410"/>
        <w:gridCol w:w="4447"/>
      </w:tblGrid>
      <w:tr w:rsidR="00673C64" w:rsidRPr="0092728B" w14:paraId="1D7C4FEF" w14:textId="77777777" w:rsidTr="00144357">
        <w:trPr>
          <w:jc w:val="center"/>
        </w:trPr>
        <w:tc>
          <w:tcPr>
            <w:tcW w:w="2638" w:type="dxa"/>
            <w:tcBorders>
              <w:bottom w:val="single" w:sz="4" w:space="0" w:color="000000"/>
            </w:tcBorders>
          </w:tcPr>
          <w:p w14:paraId="5B2552E5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41EA0C7C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sz w:val="22"/>
                <w:szCs w:val="22"/>
              </w:rPr>
              <w:t>Evidence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 w14:paraId="4AEDBD19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b/>
                <w:i/>
                <w:sz w:val="22"/>
                <w:szCs w:val="22"/>
              </w:rPr>
              <w:t>Explicit, Actionable</w:t>
            </w:r>
            <w:r w:rsidRPr="0092728B">
              <w:rPr>
                <w:rFonts w:ascii="Arial" w:eastAsia="Arial" w:hAnsi="Arial" w:cs="Arial"/>
                <w:b/>
                <w:sz w:val="22"/>
                <w:szCs w:val="22"/>
              </w:rPr>
              <w:t xml:space="preserve"> Next Steps</w:t>
            </w:r>
          </w:p>
        </w:tc>
      </w:tr>
      <w:tr w:rsidR="00673C64" w:rsidRPr="0092728B" w14:paraId="5C49665F" w14:textId="77777777" w:rsidTr="00144357">
        <w:trPr>
          <w:jc w:val="center"/>
        </w:trPr>
        <w:tc>
          <w:tcPr>
            <w:tcW w:w="2638" w:type="dxa"/>
            <w:tcBorders>
              <w:bottom w:val="single" w:sz="4" w:space="0" w:color="000000"/>
            </w:tcBorders>
          </w:tcPr>
          <w:p w14:paraId="45135439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sz w:val="22"/>
                <w:szCs w:val="22"/>
              </w:rPr>
              <w:t>Reinforcement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1192E4BA" w14:textId="77777777" w:rsidR="00673C64" w:rsidRPr="0092728B" w:rsidRDefault="00673C64" w:rsidP="00673C64">
            <w:pPr>
              <w:pStyle w:val="Normal1"/>
              <w:numPr>
                <w:ilvl w:val="0"/>
                <w:numId w:val="50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 w14:paraId="4B5D7B20" w14:textId="77777777" w:rsidR="00673C64" w:rsidRPr="0092728B" w:rsidRDefault="00673C64" w:rsidP="00673C64">
            <w:pPr>
              <w:pStyle w:val="Normal1"/>
              <w:numPr>
                <w:ilvl w:val="0"/>
                <w:numId w:val="49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C64" w:rsidRPr="0092728B" w14:paraId="1BB7360B" w14:textId="77777777" w:rsidTr="00144357">
        <w:trPr>
          <w:trHeight w:val="120"/>
          <w:jc w:val="center"/>
        </w:trPr>
        <w:tc>
          <w:tcPr>
            <w:tcW w:w="2638" w:type="dxa"/>
          </w:tcPr>
          <w:p w14:paraId="06E92BFF" w14:textId="77777777" w:rsidR="00673C64" w:rsidRPr="0092728B" w:rsidRDefault="00673C64" w:rsidP="00144357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2728B">
              <w:rPr>
                <w:rFonts w:ascii="Arial" w:eastAsia="Arial" w:hAnsi="Arial" w:cs="Arial"/>
                <w:sz w:val="22"/>
                <w:szCs w:val="22"/>
              </w:rPr>
              <w:t>Refinement</w:t>
            </w:r>
          </w:p>
        </w:tc>
        <w:tc>
          <w:tcPr>
            <w:tcW w:w="4410" w:type="dxa"/>
          </w:tcPr>
          <w:p w14:paraId="3A49952D" w14:textId="77777777" w:rsidR="00673C64" w:rsidRPr="0092728B" w:rsidRDefault="00673C64" w:rsidP="00673C64">
            <w:pPr>
              <w:pStyle w:val="Normal1"/>
              <w:numPr>
                <w:ilvl w:val="0"/>
                <w:numId w:val="50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7" w:type="dxa"/>
          </w:tcPr>
          <w:p w14:paraId="33ECBA63" w14:textId="77777777" w:rsidR="00673C64" w:rsidRPr="0092728B" w:rsidRDefault="00673C64" w:rsidP="00673C64">
            <w:pPr>
              <w:pStyle w:val="Normal1"/>
              <w:numPr>
                <w:ilvl w:val="0"/>
                <w:numId w:val="49"/>
              </w:numPr>
              <w:spacing w:after="0"/>
              <w:ind w:left="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A101CF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sz w:val="22"/>
          <w:szCs w:val="22"/>
          <w:u w:val="single"/>
        </w:rPr>
      </w:pPr>
    </w:p>
    <w:p w14:paraId="61CF5CC8" w14:textId="77777777" w:rsidR="00673C64" w:rsidRPr="0092728B" w:rsidRDefault="00673C64" w:rsidP="00673C64">
      <w:pPr>
        <w:pStyle w:val="Normal1"/>
        <w:spacing w:after="0"/>
        <w:ind w:left="990"/>
        <w:rPr>
          <w:rFonts w:ascii="Arial" w:eastAsia="Arial" w:hAnsi="Arial" w:cs="Arial"/>
          <w:sz w:val="22"/>
          <w:szCs w:val="22"/>
        </w:rPr>
      </w:pPr>
      <w:r w:rsidRPr="0092728B">
        <w:rPr>
          <w:rFonts w:ascii="Arial" w:eastAsia="Arial" w:hAnsi="Arial" w:cs="Arial"/>
          <w:sz w:val="22"/>
          <w:szCs w:val="22"/>
          <w:u w:val="single"/>
        </w:rPr>
        <w:t>Additional Notes</w:t>
      </w:r>
      <w:r w:rsidRPr="0092728B">
        <w:rPr>
          <w:rFonts w:ascii="Arial" w:eastAsia="Arial" w:hAnsi="Arial" w:cs="Arial"/>
          <w:sz w:val="22"/>
          <w:szCs w:val="22"/>
        </w:rPr>
        <w:t>:</w:t>
      </w:r>
    </w:p>
    <w:p w14:paraId="28AFC9D7" w14:textId="254B9265" w:rsidR="00AD2DC8" w:rsidRPr="0092728B" w:rsidRDefault="00AD2DC8" w:rsidP="00673C64">
      <w:pPr>
        <w:rPr>
          <w:rFonts w:ascii="Arial" w:eastAsia="Arial" w:hAnsi="Arial" w:cs="Arial"/>
        </w:rPr>
      </w:pPr>
    </w:p>
    <w:sectPr w:rsidR="00AD2DC8" w:rsidRPr="0092728B" w:rsidSect="009202A8">
      <w:pgSz w:w="15840" w:h="12240" w:orient="landscape" w:code="1"/>
      <w:pgMar w:top="1080" w:right="1440" w:bottom="1080" w:left="12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4BC7" w14:textId="77777777" w:rsidR="0029125F" w:rsidRDefault="0029125F">
      <w:pPr>
        <w:spacing w:after="0"/>
      </w:pPr>
      <w:r>
        <w:separator/>
      </w:r>
    </w:p>
  </w:endnote>
  <w:endnote w:type="continuationSeparator" w:id="0">
    <w:p w14:paraId="075C63DF" w14:textId="77777777" w:rsidR="0029125F" w:rsidRDefault="00291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850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8795E" w14:textId="68B9169A" w:rsidR="009202A8" w:rsidRDefault="0092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61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639D5DD" w14:textId="77777777" w:rsidR="00B64329" w:rsidRDefault="00B64329">
    <w:pPr>
      <w:tabs>
        <w:tab w:val="left" w:pos="5685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1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0508A" w14:textId="29EEEDB9" w:rsidR="00673C64" w:rsidRDefault="00673C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F3A66" w14:textId="77777777" w:rsidR="00673C64" w:rsidRDefault="0067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22324" w14:textId="77777777" w:rsidR="0029125F" w:rsidRDefault="0029125F">
      <w:pPr>
        <w:spacing w:after="0"/>
      </w:pPr>
      <w:r>
        <w:separator/>
      </w:r>
    </w:p>
  </w:footnote>
  <w:footnote w:type="continuationSeparator" w:id="0">
    <w:p w14:paraId="5BFA68A0" w14:textId="77777777" w:rsidR="0029125F" w:rsidRDefault="002912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D3"/>
    <w:multiLevelType w:val="multilevel"/>
    <w:tmpl w:val="019632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141759"/>
    <w:multiLevelType w:val="multilevel"/>
    <w:tmpl w:val="BAC6B4FA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9A953A9"/>
    <w:multiLevelType w:val="multilevel"/>
    <w:tmpl w:val="7DA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28FA"/>
    <w:multiLevelType w:val="hybridMultilevel"/>
    <w:tmpl w:val="96BA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E6DC6"/>
    <w:multiLevelType w:val="multilevel"/>
    <w:tmpl w:val="0A5E26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0CFC42A8"/>
    <w:multiLevelType w:val="multilevel"/>
    <w:tmpl w:val="EAB01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6555A"/>
    <w:multiLevelType w:val="multilevel"/>
    <w:tmpl w:val="499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F2A28"/>
    <w:multiLevelType w:val="multilevel"/>
    <w:tmpl w:val="060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959EA"/>
    <w:multiLevelType w:val="multilevel"/>
    <w:tmpl w:val="5C2CA084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abstractNum w:abstractNumId="9" w15:restartNumberingAfterBreak="0">
    <w:nsid w:val="118F4BB1"/>
    <w:multiLevelType w:val="multilevel"/>
    <w:tmpl w:val="25545C16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1AF308E4"/>
    <w:multiLevelType w:val="multilevel"/>
    <w:tmpl w:val="A09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F2B51"/>
    <w:multiLevelType w:val="multilevel"/>
    <w:tmpl w:val="F182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72050"/>
    <w:multiLevelType w:val="multilevel"/>
    <w:tmpl w:val="A79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C64E6"/>
    <w:multiLevelType w:val="multilevel"/>
    <w:tmpl w:val="3AC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77DEC"/>
    <w:multiLevelType w:val="hybridMultilevel"/>
    <w:tmpl w:val="0F5C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9130A"/>
    <w:multiLevelType w:val="multilevel"/>
    <w:tmpl w:val="31CA7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F9C1D89"/>
    <w:multiLevelType w:val="hybridMultilevel"/>
    <w:tmpl w:val="AF701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B765A8"/>
    <w:multiLevelType w:val="multilevel"/>
    <w:tmpl w:val="4E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25A70"/>
    <w:multiLevelType w:val="multilevel"/>
    <w:tmpl w:val="A2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C0942"/>
    <w:multiLevelType w:val="multilevel"/>
    <w:tmpl w:val="CF46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3F399D"/>
    <w:multiLevelType w:val="multilevel"/>
    <w:tmpl w:val="DBF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83ECD"/>
    <w:multiLevelType w:val="multilevel"/>
    <w:tmpl w:val="EAB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D40FA"/>
    <w:multiLevelType w:val="multilevel"/>
    <w:tmpl w:val="86C8232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color w:val="auto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459A5CCF"/>
    <w:multiLevelType w:val="multilevel"/>
    <w:tmpl w:val="8EA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D1511"/>
    <w:multiLevelType w:val="multilevel"/>
    <w:tmpl w:val="DA40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C0E37"/>
    <w:multiLevelType w:val="multilevel"/>
    <w:tmpl w:val="03A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1F0345"/>
    <w:multiLevelType w:val="multilevel"/>
    <w:tmpl w:val="470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D2714E"/>
    <w:multiLevelType w:val="hybridMultilevel"/>
    <w:tmpl w:val="67E2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51CED"/>
    <w:multiLevelType w:val="multilevel"/>
    <w:tmpl w:val="ECEA80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4C7849CD"/>
    <w:multiLevelType w:val="multilevel"/>
    <w:tmpl w:val="1F7062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507B490C"/>
    <w:multiLevelType w:val="multilevel"/>
    <w:tmpl w:val="49A0CDC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516F51C8"/>
    <w:multiLevelType w:val="multilevel"/>
    <w:tmpl w:val="6FB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22C1E"/>
    <w:multiLevelType w:val="multilevel"/>
    <w:tmpl w:val="84D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353E5"/>
    <w:multiLevelType w:val="multilevel"/>
    <w:tmpl w:val="12E680E0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abstractNum w:abstractNumId="34" w15:restartNumberingAfterBreak="0">
    <w:nsid w:val="60061A06"/>
    <w:multiLevelType w:val="hybridMultilevel"/>
    <w:tmpl w:val="F758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C69D6"/>
    <w:multiLevelType w:val="multilevel"/>
    <w:tmpl w:val="2604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F4EE3"/>
    <w:multiLevelType w:val="multilevel"/>
    <w:tmpl w:val="229C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281907"/>
    <w:multiLevelType w:val="multilevel"/>
    <w:tmpl w:val="D04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B0491"/>
    <w:multiLevelType w:val="multilevel"/>
    <w:tmpl w:val="A09E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CD0838"/>
    <w:multiLevelType w:val="multilevel"/>
    <w:tmpl w:val="01F2F2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 w15:restartNumberingAfterBreak="0">
    <w:nsid w:val="6FB40E2A"/>
    <w:multiLevelType w:val="multilevel"/>
    <w:tmpl w:val="439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EB616D"/>
    <w:multiLevelType w:val="multilevel"/>
    <w:tmpl w:val="987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31485D"/>
    <w:multiLevelType w:val="multilevel"/>
    <w:tmpl w:val="D504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B15618"/>
    <w:multiLevelType w:val="multilevel"/>
    <w:tmpl w:val="32B6DA76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753410E9"/>
    <w:multiLevelType w:val="multilevel"/>
    <w:tmpl w:val="F6D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350E48"/>
    <w:multiLevelType w:val="multilevel"/>
    <w:tmpl w:val="0E68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283ED7"/>
    <w:multiLevelType w:val="multilevel"/>
    <w:tmpl w:val="04F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B64995"/>
    <w:multiLevelType w:val="multilevel"/>
    <w:tmpl w:val="5A0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535EA0"/>
    <w:multiLevelType w:val="multilevel"/>
    <w:tmpl w:val="D5384B50"/>
    <w:lvl w:ilvl="0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▫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▫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9" w15:restartNumberingAfterBreak="0">
    <w:nsid w:val="7FE42A9B"/>
    <w:multiLevelType w:val="multilevel"/>
    <w:tmpl w:val="73C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27"/>
  </w:num>
  <w:num w:numId="5">
    <w:abstractNumId w:val="20"/>
  </w:num>
  <w:num w:numId="6">
    <w:abstractNumId w:val="36"/>
  </w:num>
  <w:num w:numId="7">
    <w:abstractNumId w:val="45"/>
  </w:num>
  <w:num w:numId="8">
    <w:abstractNumId w:val="19"/>
  </w:num>
  <w:num w:numId="9">
    <w:abstractNumId w:val="23"/>
  </w:num>
  <w:num w:numId="10">
    <w:abstractNumId w:val="13"/>
  </w:num>
  <w:num w:numId="11">
    <w:abstractNumId w:val="40"/>
  </w:num>
  <w:num w:numId="12">
    <w:abstractNumId w:val="11"/>
  </w:num>
  <w:num w:numId="13">
    <w:abstractNumId w:val="49"/>
  </w:num>
  <w:num w:numId="14">
    <w:abstractNumId w:val="44"/>
  </w:num>
  <w:num w:numId="15">
    <w:abstractNumId w:val="26"/>
  </w:num>
  <w:num w:numId="16">
    <w:abstractNumId w:val="21"/>
  </w:num>
  <w:num w:numId="17">
    <w:abstractNumId w:val="35"/>
  </w:num>
  <w:num w:numId="18">
    <w:abstractNumId w:val="37"/>
  </w:num>
  <w:num w:numId="19">
    <w:abstractNumId w:val="18"/>
  </w:num>
  <w:num w:numId="20">
    <w:abstractNumId w:val="47"/>
  </w:num>
  <w:num w:numId="21">
    <w:abstractNumId w:val="42"/>
  </w:num>
  <w:num w:numId="22">
    <w:abstractNumId w:val="6"/>
  </w:num>
  <w:num w:numId="23">
    <w:abstractNumId w:val="2"/>
  </w:num>
  <w:num w:numId="24">
    <w:abstractNumId w:val="25"/>
  </w:num>
  <w:num w:numId="25">
    <w:abstractNumId w:val="46"/>
  </w:num>
  <w:num w:numId="26">
    <w:abstractNumId w:val="24"/>
  </w:num>
  <w:num w:numId="27">
    <w:abstractNumId w:val="10"/>
  </w:num>
  <w:num w:numId="28">
    <w:abstractNumId w:val="12"/>
  </w:num>
  <w:num w:numId="29">
    <w:abstractNumId w:val="31"/>
  </w:num>
  <w:num w:numId="30">
    <w:abstractNumId w:val="38"/>
  </w:num>
  <w:num w:numId="31">
    <w:abstractNumId w:val="7"/>
  </w:num>
  <w:num w:numId="32">
    <w:abstractNumId w:val="32"/>
  </w:num>
  <w:num w:numId="33">
    <w:abstractNumId w:val="41"/>
  </w:num>
  <w:num w:numId="34">
    <w:abstractNumId w:val="17"/>
  </w:num>
  <w:num w:numId="35">
    <w:abstractNumId w:val="16"/>
  </w:num>
  <w:num w:numId="36">
    <w:abstractNumId w:val="3"/>
  </w:num>
  <w:num w:numId="37">
    <w:abstractNumId w:val="14"/>
  </w:num>
  <w:num w:numId="38">
    <w:abstractNumId w:val="34"/>
  </w:num>
  <w:num w:numId="39">
    <w:abstractNumId w:val="5"/>
  </w:num>
  <w:num w:numId="40">
    <w:abstractNumId w:val="8"/>
  </w:num>
  <w:num w:numId="41">
    <w:abstractNumId w:val="30"/>
  </w:num>
  <w:num w:numId="42">
    <w:abstractNumId w:val="22"/>
  </w:num>
  <w:num w:numId="43">
    <w:abstractNumId w:val="4"/>
  </w:num>
  <w:num w:numId="44">
    <w:abstractNumId w:val="28"/>
  </w:num>
  <w:num w:numId="45">
    <w:abstractNumId w:val="48"/>
  </w:num>
  <w:num w:numId="46">
    <w:abstractNumId w:val="43"/>
  </w:num>
  <w:num w:numId="47">
    <w:abstractNumId w:val="1"/>
  </w:num>
  <w:num w:numId="48">
    <w:abstractNumId w:val="9"/>
  </w:num>
  <w:num w:numId="49">
    <w:abstractNumId w:val="15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DC8"/>
    <w:rsid w:val="00043611"/>
    <w:rsid w:val="000738B8"/>
    <w:rsid w:val="0015530C"/>
    <w:rsid w:val="001660B0"/>
    <w:rsid w:val="00187332"/>
    <w:rsid w:val="001923AE"/>
    <w:rsid w:val="001C3145"/>
    <w:rsid w:val="001D1BD6"/>
    <w:rsid w:val="00216C12"/>
    <w:rsid w:val="00227720"/>
    <w:rsid w:val="002300E9"/>
    <w:rsid w:val="0029125F"/>
    <w:rsid w:val="003218EE"/>
    <w:rsid w:val="00351A4C"/>
    <w:rsid w:val="003C1A70"/>
    <w:rsid w:val="003E2731"/>
    <w:rsid w:val="003F2617"/>
    <w:rsid w:val="0047686E"/>
    <w:rsid w:val="004A7F31"/>
    <w:rsid w:val="004B04F3"/>
    <w:rsid w:val="004B2CE0"/>
    <w:rsid w:val="004E31F9"/>
    <w:rsid w:val="004E5041"/>
    <w:rsid w:val="00517D27"/>
    <w:rsid w:val="005516C6"/>
    <w:rsid w:val="00586D62"/>
    <w:rsid w:val="005A016E"/>
    <w:rsid w:val="005B5359"/>
    <w:rsid w:val="005D4EE6"/>
    <w:rsid w:val="00673C64"/>
    <w:rsid w:val="006B2EE6"/>
    <w:rsid w:val="0072754E"/>
    <w:rsid w:val="00730CA4"/>
    <w:rsid w:val="0077793B"/>
    <w:rsid w:val="007A5D37"/>
    <w:rsid w:val="007D5C2A"/>
    <w:rsid w:val="00812490"/>
    <w:rsid w:val="00815B26"/>
    <w:rsid w:val="00815B95"/>
    <w:rsid w:val="00841D73"/>
    <w:rsid w:val="00874846"/>
    <w:rsid w:val="008F2E10"/>
    <w:rsid w:val="008F74E2"/>
    <w:rsid w:val="009202A8"/>
    <w:rsid w:val="0092728B"/>
    <w:rsid w:val="00947CAC"/>
    <w:rsid w:val="0097721A"/>
    <w:rsid w:val="009A0DDE"/>
    <w:rsid w:val="009B3AF9"/>
    <w:rsid w:val="009D1D5A"/>
    <w:rsid w:val="00A35A99"/>
    <w:rsid w:val="00AA4E74"/>
    <w:rsid w:val="00AA6597"/>
    <w:rsid w:val="00AD2DC8"/>
    <w:rsid w:val="00AD61C4"/>
    <w:rsid w:val="00AE0E4E"/>
    <w:rsid w:val="00B006EC"/>
    <w:rsid w:val="00B141BF"/>
    <w:rsid w:val="00B22176"/>
    <w:rsid w:val="00B4548E"/>
    <w:rsid w:val="00B64329"/>
    <w:rsid w:val="00BF46A3"/>
    <w:rsid w:val="00C35B79"/>
    <w:rsid w:val="00C969DA"/>
    <w:rsid w:val="00CE11E5"/>
    <w:rsid w:val="00D07482"/>
    <w:rsid w:val="00D9326B"/>
    <w:rsid w:val="00DB22FC"/>
    <w:rsid w:val="00DB575E"/>
    <w:rsid w:val="00DB7421"/>
    <w:rsid w:val="00DF7FDC"/>
    <w:rsid w:val="00E02E00"/>
    <w:rsid w:val="00EA738C"/>
    <w:rsid w:val="00F17918"/>
    <w:rsid w:val="00F47A8E"/>
    <w:rsid w:val="00F534DC"/>
    <w:rsid w:val="00FD712C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6BB95"/>
  <w15:docId w15:val="{E95A39B2-B072-47C7-857E-7BEC300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F46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C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5B95"/>
  </w:style>
  <w:style w:type="paragraph" w:styleId="Footer">
    <w:name w:val="footer"/>
    <w:basedOn w:val="Normal"/>
    <w:link w:val="FooterChar"/>
    <w:uiPriority w:val="99"/>
    <w:unhideWhenUsed/>
    <w:rsid w:val="0081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5B95"/>
  </w:style>
  <w:style w:type="paragraph" w:styleId="BalloonText">
    <w:name w:val="Balloon Text"/>
    <w:basedOn w:val="Normal"/>
    <w:link w:val="BalloonTextChar"/>
    <w:uiPriority w:val="99"/>
    <w:semiHidden/>
    <w:unhideWhenUsed/>
    <w:rsid w:val="00D932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6B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660B0"/>
  </w:style>
  <w:style w:type="table" w:customStyle="1" w:styleId="8">
    <w:name w:val="8"/>
    <w:basedOn w:val="TableNormal"/>
    <w:rsid w:val="00673C6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rsid w:val="00673C6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rsid w:val="00673C6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71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6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34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025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9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6CA7A-B779-46B7-9281-1DC82757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McNeese</cp:lastModifiedBy>
  <cp:revision>21</cp:revision>
  <cp:lastPrinted>2019-03-13T19:12:00Z</cp:lastPrinted>
  <dcterms:created xsi:type="dcterms:W3CDTF">2019-03-08T15:13:00Z</dcterms:created>
  <dcterms:modified xsi:type="dcterms:W3CDTF">2019-03-15T17:37:00Z</dcterms:modified>
</cp:coreProperties>
</file>