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88" w:type="dxa"/>
        <w:tblLayout w:type="fixed"/>
        <w:tblLook w:val="04A0" w:firstRow="1" w:lastRow="0" w:firstColumn="1" w:lastColumn="0" w:noHBand="0" w:noVBand="1"/>
      </w:tblPr>
      <w:tblGrid>
        <w:gridCol w:w="3527"/>
        <w:gridCol w:w="145"/>
        <w:gridCol w:w="1224"/>
        <w:gridCol w:w="1039"/>
        <w:gridCol w:w="1119"/>
        <w:gridCol w:w="974"/>
        <w:gridCol w:w="1597"/>
        <w:gridCol w:w="90"/>
        <w:gridCol w:w="77"/>
        <w:gridCol w:w="789"/>
        <w:gridCol w:w="1857"/>
        <w:gridCol w:w="180"/>
        <w:gridCol w:w="360"/>
        <w:gridCol w:w="1710"/>
      </w:tblGrid>
      <w:tr w:rsidR="00A369C2" w:rsidRPr="00A369C2" w14:paraId="46EB7A30" w14:textId="77777777" w:rsidTr="00882831">
        <w:tc>
          <w:tcPr>
            <w:tcW w:w="14688" w:type="dxa"/>
            <w:gridSpan w:val="14"/>
            <w:tcBorders>
              <w:top w:val="single" w:sz="4" w:space="0" w:color="auto"/>
              <w:left w:val="single" w:sz="4" w:space="0" w:color="auto"/>
              <w:bottom w:val="single" w:sz="18" w:space="0" w:color="000090"/>
              <w:right w:val="single" w:sz="4" w:space="0" w:color="auto"/>
            </w:tcBorders>
            <w:shd w:val="clear" w:color="auto" w:fill="FFFF99"/>
          </w:tcPr>
          <w:p w14:paraId="7D507534" w14:textId="77777777" w:rsidR="00EB18AE" w:rsidRPr="00A369C2" w:rsidRDefault="00EB18AE" w:rsidP="00EB18AE">
            <w:pPr>
              <w:jc w:val="center"/>
              <w:rPr>
                <w:rFonts w:ascii="Times New Roman" w:hAnsi="Times New Roman" w:cs="Times New Roman"/>
                <w:b/>
                <w:color w:val="000066"/>
              </w:rPr>
            </w:pPr>
            <w:r w:rsidRPr="00A369C2">
              <w:rPr>
                <w:rFonts w:ascii="Times New Roman" w:hAnsi="Times New Roman" w:cs="Times New Roman"/>
                <w:b/>
                <w:color w:val="000066"/>
              </w:rPr>
              <w:t>McNeese State University</w:t>
            </w:r>
          </w:p>
          <w:p w14:paraId="12AD40A2" w14:textId="77777777" w:rsidR="00EB18AE" w:rsidRPr="00A369C2" w:rsidRDefault="00EB18AE" w:rsidP="00EB18AE">
            <w:pPr>
              <w:jc w:val="center"/>
              <w:rPr>
                <w:rFonts w:ascii="Times New Roman" w:hAnsi="Times New Roman" w:cs="Times New Roman"/>
                <w:b/>
                <w:color w:val="000066"/>
              </w:rPr>
            </w:pPr>
            <w:r w:rsidRPr="00A369C2">
              <w:rPr>
                <w:rFonts w:ascii="Times New Roman" w:hAnsi="Times New Roman" w:cs="Times New Roman"/>
                <w:b/>
                <w:color w:val="000066"/>
              </w:rPr>
              <w:t>Department of Education Professions</w:t>
            </w:r>
          </w:p>
          <w:p w14:paraId="1B953A54" w14:textId="31D6FD11" w:rsidR="00317B9F" w:rsidRPr="00DD0D10" w:rsidRDefault="00EB18AE" w:rsidP="00DD0D10">
            <w:pPr>
              <w:jc w:val="center"/>
              <w:rPr>
                <w:rFonts w:ascii="Times New Roman" w:hAnsi="Times New Roman" w:cs="Times New Roman"/>
                <w:b/>
                <w:color w:val="000066"/>
              </w:rPr>
            </w:pPr>
            <w:r w:rsidRPr="00A369C2">
              <w:rPr>
                <w:rFonts w:ascii="Times New Roman" w:hAnsi="Times New Roman" w:cs="Times New Roman"/>
                <w:b/>
                <w:color w:val="000066"/>
              </w:rPr>
              <w:t>Lesson Plan Template</w:t>
            </w:r>
            <w:r w:rsidR="00B37D2C">
              <w:rPr>
                <w:rFonts w:ascii="Times New Roman" w:hAnsi="Times New Roman" w:cs="Times New Roman"/>
                <w:b/>
                <w:color w:val="000066"/>
              </w:rPr>
              <w:t xml:space="preserve"> with Instructions- Aligned to </w:t>
            </w:r>
            <w:proofErr w:type="spellStart"/>
            <w:r w:rsidR="00B37D2C">
              <w:rPr>
                <w:rFonts w:ascii="Times New Roman" w:hAnsi="Times New Roman" w:cs="Times New Roman"/>
                <w:b/>
                <w:color w:val="000066"/>
              </w:rPr>
              <w:t>InTASC</w:t>
            </w:r>
            <w:proofErr w:type="spellEnd"/>
            <w:r w:rsidR="00B37D2C">
              <w:rPr>
                <w:rFonts w:ascii="Times New Roman" w:hAnsi="Times New Roman" w:cs="Times New Roman"/>
                <w:b/>
                <w:color w:val="000066"/>
              </w:rPr>
              <w:t xml:space="preserve"> Standards</w:t>
            </w:r>
            <w:r w:rsidR="00E14BB1">
              <w:rPr>
                <w:rFonts w:ascii="Times New Roman" w:hAnsi="Times New Roman" w:cs="Times New Roman"/>
                <w:b/>
                <w:color w:val="000066"/>
              </w:rPr>
              <w:t xml:space="preserve"> (Updated </w:t>
            </w:r>
            <w:r w:rsidR="00882831">
              <w:rPr>
                <w:rFonts w:ascii="Times New Roman" w:hAnsi="Times New Roman" w:cs="Times New Roman"/>
                <w:b/>
                <w:color w:val="000066"/>
              </w:rPr>
              <w:t>Fall</w:t>
            </w:r>
            <w:r w:rsidR="00391263">
              <w:rPr>
                <w:rFonts w:ascii="Times New Roman" w:hAnsi="Times New Roman" w:cs="Times New Roman"/>
                <w:b/>
                <w:color w:val="000066"/>
              </w:rPr>
              <w:t xml:space="preserve"> 2019</w:t>
            </w:r>
            <w:r w:rsidR="004E2AB9">
              <w:rPr>
                <w:rFonts w:ascii="Times New Roman" w:hAnsi="Times New Roman" w:cs="Times New Roman"/>
                <w:b/>
                <w:color w:val="000066"/>
              </w:rPr>
              <w:t>; 2020</w:t>
            </w:r>
            <w:r w:rsidR="00E14BB1">
              <w:rPr>
                <w:rFonts w:ascii="Times New Roman" w:hAnsi="Times New Roman" w:cs="Times New Roman"/>
                <w:b/>
                <w:color w:val="000066"/>
              </w:rPr>
              <w:t>)</w:t>
            </w:r>
          </w:p>
        </w:tc>
      </w:tr>
      <w:tr w:rsidR="00391263" w:rsidRPr="00A369C2" w14:paraId="755B6632" w14:textId="77777777" w:rsidTr="00317B9F">
        <w:trPr>
          <w:trHeight w:val="341"/>
        </w:trPr>
        <w:tc>
          <w:tcPr>
            <w:tcW w:w="4896" w:type="dxa"/>
            <w:gridSpan w:val="3"/>
            <w:tcBorders>
              <w:top w:val="single" w:sz="18" w:space="0" w:color="000090"/>
              <w:left w:val="single" w:sz="4" w:space="0" w:color="auto"/>
              <w:bottom w:val="single" w:sz="18" w:space="0" w:color="000090"/>
              <w:right w:val="single" w:sz="4" w:space="0" w:color="auto"/>
            </w:tcBorders>
            <w:vAlign w:val="center"/>
          </w:tcPr>
          <w:p w14:paraId="46A30FEF" w14:textId="70B211D4" w:rsidR="00391263" w:rsidRPr="00A369C2" w:rsidRDefault="00391263" w:rsidP="00382827">
            <w:pPr>
              <w:ind w:right="-108"/>
              <w:rPr>
                <w:rFonts w:ascii="Times New Roman" w:hAnsi="Times New Roman" w:cs="Times New Roman"/>
                <w:color w:val="000066"/>
              </w:rPr>
            </w:pPr>
            <w:r>
              <w:rPr>
                <w:rFonts w:ascii="Times New Roman" w:hAnsi="Times New Roman" w:cs="Times New Roman"/>
                <w:color w:val="000066"/>
              </w:rPr>
              <w:t>Name:</w:t>
            </w:r>
          </w:p>
        </w:tc>
        <w:tc>
          <w:tcPr>
            <w:tcW w:w="4819" w:type="dxa"/>
            <w:gridSpan w:val="5"/>
            <w:tcBorders>
              <w:top w:val="single" w:sz="18" w:space="0" w:color="000090"/>
              <w:left w:val="single" w:sz="4" w:space="0" w:color="auto"/>
              <w:bottom w:val="single" w:sz="18" w:space="0" w:color="000090"/>
              <w:right w:val="single" w:sz="4" w:space="0" w:color="auto"/>
            </w:tcBorders>
            <w:vAlign w:val="center"/>
          </w:tcPr>
          <w:p w14:paraId="78A72C0C" w14:textId="3906981A" w:rsidR="00391263" w:rsidRPr="00A369C2" w:rsidRDefault="00391263" w:rsidP="00382827">
            <w:pPr>
              <w:ind w:right="-108"/>
              <w:rPr>
                <w:rFonts w:ascii="Times New Roman" w:hAnsi="Times New Roman" w:cs="Times New Roman"/>
                <w:color w:val="000066"/>
              </w:rPr>
            </w:pPr>
            <w:r>
              <w:rPr>
                <w:rFonts w:ascii="Times New Roman" w:hAnsi="Times New Roman" w:cs="Times New Roman"/>
                <w:color w:val="000066"/>
              </w:rPr>
              <w:t>Email:</w:t>
            </w:r>
          </w:p>
        </w:tc>
        <w:tc>
          <w:tcPr>
            <w:tcW w:w="4973" w:type="dxa"/>
            <w:gridSpan w:val="6"/>
            <w:tcBorders>
              <w:top w:val="single" w:sz="18" w:space="0" w:color="000090"/>
              <w:left w:val="single" w:sz="4" w:space="0" w:color="auto"/>
              <w:bottom w:val="single" w:sz="18" w:space="0" w:color="000090"/>
              <w:right w:val="single" w:sz="4" w:space="0" w:color="auto"/>
            </w:tcBorders>
            <w:vAlign w:val="center"/>
          </w:tcPr>
          <w:p w14:paraId="26B12815" w14:textId="4E0DC123" w:rsidR="00391263" w:rsidRPr="00A369C2" w:rsidRDefault="00391263" w:rsidP="00382827">
            <w:pPr>
              <w:ind w:right="-108"/>
              <w:rPr>
                <w:rFonts w:ascii="Times New Roman" w:hAnsi="Times New Roman" w:cs="Times New Roman"/>
                <w:color w:val="000066"/>
              </w:rPr>
            </w:pPr>
            <w:r>
              <w:rPr>
                <w:rFonts w:ascii="Times New Roman" w:hAnsi="Times New Roman" w:cs="Times New Roman"/>
                <w:color w:val="000066"/>
              </w:rPr>
              <w:t>Phone:</w:t>
            </w:r>
          </w:p>
        </w:tc>
      </w:tr>
      <w:tr w:rsidR="00391263" w:rsidRPr="00A369C2" w14:paraId="4D1876AF" w14:textId="77777777" w:rsidTr="00391263">
        <w:trPr>
          <w:trHeight w:val="341"/>
        </w:trPr>
        <w:tc>
          <w:tcPr>
            <w:tcW w:w="3672" w:type="dxa"/>
            <w:gridSpan w:val="2"/>
            <w:tcBorders>
              <w:top w:val="single" w:sz="18" w:space="0" w:color="000090"/>
              <w:left w:val="single" w:sz="4" w:space="0" w:color="auto"/>
              <w:bottom w:val="single" w:sz="18" w:space="0" w:color="000090"/>
              <w:right w:val="single" w:sz="4" w:space="0" w:color="auto"/>
            </w:tcBorders>
            <w:vAlign w:val="center"/>
          </w:tcPr>
          <w:p w14:paraId="660D1EB1" w14:textId="5F0813BF" w:rsidR="00391263" w:rsidRDefault="00391263" w:rsidP="00382827">
            <w:pPr>
              <w:ind w:right="-108"/>
              <w:rPr>
                <w:rFonts w:ascii="Times New Roman" w:hAnsi="Times New Roman" w:cs="Times New Roman"/>
                <w:color w:val="000066"/>
              </w:rPr>
            </w:pPr>
            <w:r>
              <w:rPr>
                <w:rFonts w:ascii="Times New Roman" w:hAnsi="Times New Roman" w:cs="Times New Roman"/>
                <w:color w:val="000066"/>
              </w:rPr>
              <w:t>School:</w:t>
            </w:r>
          </w:p>
        </w:tc>
        <w:tc>
          <w:tcPr>
            <w:tcW w:w="2263" w:type="dxa"/>
            <w:gridSpan w:val="2"/>
            <w:tcBorders>
              <w:top w:val="single" w:sz="18" w:space="0" w:color="000090"/>
              <w:left w:val="single" w:sz="4" w:space="0" w:color="auto"/>
              <w:bottom w:val="single" w:sz="18" w:space="0" w:color="000090"/>
              <w:right w:val="single" w:sz="4" w:space="0" w:color="auto"/>
            </w:tcBorders>
            <w:vAlign w:val="center"/>
          </w:tcPr>
          <w:p w14:paraId="205F6144" w14:textId="5B05D518" w:rsidR="00391263" w:rsidRDefault="00391263" w:rsidP="00382827">
            <w:pPr>
              <w:ind w:right="-108"/>
              <w:rPr>
                <w:rFonts w:ascii="Times New Roman" w:hAnsi="Times New Roman" w:cs="Times New Roman"/>
                <w:color w:val="000066"/>
              </w:rPr>
            </w:pPr>
            <w:r>
              <w:rPr>
                <w:rFonts w:ascii="Times New Roman" w:hAnsi="Times New Roman" w:cs="Times New Roman"/>
                <w:color w:val="000066"/>
              </w:rPr>
              <w:t>Grade Level:</w:t>
            </w:r>
          </w:p>
        </w:tc>
        <w:tc>
          <w:tcPr>
            <w:tcW w:w="3690" w:type="dxa"/>
            <w:gridSpan w:val="3"/>
            <w:tcBorders>
              <w:top w:val="single" w:sz="18" w:space="0" w:color="000090"/>
              <w:left w:val="single" w:sz="4" w:space="0" w:color="auto"/>
              <w:bottom w:val="single" w:sz="18" w:space="0" w:color="000090"/>
              <w:right w:val="single" w:sz="4" w:space="0" w:color="auto"/>
            </w:tcBorders>
            <w:vAlign w:val="center"/>
          </w:tcPr>
          <w:p w14:paraId="062335F0" w14:textId="75B57B6F" w:rsidR="00391263" w:rsidRDefault="00391263" w:rsidP="00382827">
            <w:pPr>
              <w:ind w:right="-108"/>
              <w:rPr>
                <w:rFonts w:ascii="Times New Roman" w:hAnsi="Times New Roman" w:cs="Times New Roman"/>
                <w:color w:val="000066"/>
              </w:rPr>
            </w:pPr>
            <w:r>
              <w:rPr>
                <w:rFonts w:ascii="Times New Roman" w:hAnsi="Times New Roman" w:cs="Times New Roman"/>
                <w:color w:val="000066"/>
              </w:rPr>
              <w:t>Mentor Teacher:</w:t>
            </w:r>
          </w:p>
        </w:tc>
        <w:tc>
          <w:tcPr>
            <w:tcW w:w="5063" w:type="dxa"/>
            <w:gridSpan w:val="7"/>
            <w:tcBorders>
              <w:top w:val="single" w:sz="18" w:space="0" w:color="000090"/>
              <w:left w:val="single" w:sz="4" w:space="0" w:color="auto"/>
              <w:bottom w:val="single" w:sz="18" w:space="0" w:color="000090"/>
              <w:right w:val="single" w:sz="4" w:space="0" w:color="auto"/>
            </w:tcBorders>
            <w:vAlign w:val="center"/>
          </w:tcPr>
          <w:p w14:paraId="43812941" w14:textId="7C42838A" w:rsidR="00391263" w:rsidRDefault="00391263" w:rsidP="00382827">
            <w:pPr>
              <w:ind w:right="-108"/>
              <w:rPr>
                <w:rFonts w:ascii="Times New Roman" w:hAnsi="Times New Roman" w:cs="Times New Roman"/>
                <w:color w:val="000066"/>
              </w:rPr>
            </w:pPr>
            <w:r>
              <w:rPr>
                <w:rFonts w:ascii="Times New Roman" w:hAnsi="Times New Roman" w:cs="Times New Roman"/>
                <w:color w:val="000066"/>
              </w:rPr>
              <w:t>Title of Lesson:</w:t>
            </w:r>
          </w:p>
        </w:tc>
      </w:tr>
      <w:tr w:rsidR="00A369C2" w:rsidRPr="00A369C2" w14:paraId="115DFFFC" w14:textId="77777777" w:rsidTr="00F53E25">
        <w:trPr>
          <w:trHeight w:val="34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8F7B16A" w14:textId="06BA1F05" w:rsidR="004D4994" w:rsidRPr="00A369C2" w:rsidRDefault="009E309F" w:rsidP="007D51BD">
            <w:pPr>
              <w:rPr>
                <w:rFonts w:ascii="Times New Roman" w:hAnsi="Times New Roman" w:cs="Times New Roman"/>
                <w:color w:val="000066"/>
              </w:rPr>
            </w:pPr>
            <w:r>
              <w:rPr>
                <w:rFonts w:ascii="Times New Roman" w:hAnsi="Times New Roman" w:cs="Times New Roman"/>
                <w:color w:val="000066"/>
              </w:rPr>
              <w:t xml:space="preserve">Brief </w:t>
            </w:r>
            <w:r w:rsidR="004D4994" w:rsidRPr="00A369C2">
              <w:rPr>
                <w:rFonts w:ascii="Times New Roman" w:hAnsi="Times New Roman" w:cs="Times New Roman"/>
                <w:color w:val="000066"/>
              </w:rPr>
              <w:t>Overview</w:t>
            </w:r>
            <w:r w:rsidR="00382827" w:rsidRPr="00A369C2">
              <w:rPr>
                <w:rFonts w:ascii="Times New Roman" w:hAnsi="Times New Roman" w:cs="Times New Roman"/>
                <w:color w:val="000066"/>
              </w:rPr>
              <w:t xml:space="preserve"> of Lesson</w:t>
            </w:r>
          </w:p>
        </w:tc>
      </w:tr>
      <w:tr w:rsidR="00A369C2" w:rsidRPr="00A369C2" w14:paraId="4395E46C" w14:textId="77777777" w:rsidTr="00F53E25">
        <w:tc>
          <w:tcPr>
            <w:tcW w:w="14688" w:type="dxa"/>
            <w:gridSpan w:val="14"/>
            <w:tcBorders>
              <w:top w:val="single" w:sz="18" w:space="0" w:color="000090"/>
              <w:left w:val="single" w:sz="4" w:space="0" w:color="auto"/>
              <w:bottom w:val="single" w:sz="18" w:space="0" w:color="000090"/>
              <w:right w:val="single" w:sz="4" w:space="0" w:color="auto"/>
            </w:tcBorders>
          </w:tcPr>
          <w:p w14:paraId="6DAD572B" w14:textId="2B62F115" w:rsidR="00201AD6" w:rsidRDefault="00A12BE9" w:rsidP="00201AD6">
            <w:pPr>
              <w:pStyle w:val="Heading1"/>
              <w:rPr>
                <w:rFonts w:ascii="Times New Roman" w:hAnsi="Times New Roman"/>
                <w:b w:val="0"/>
                <w:i/>
                <w:color w:val="000066"/>
                <w:sz w:val="24"/>
                <w:szCs w:val="24"/>
              </w:rPr>
            </w:pPr>
            <w:r w:rsidRPr="00A369C2">
              <w:rPr>
                <w:rFonts w:ascii="Times New Roman" w:hAnsi="Times New Roman"/>
                <w:b w:val="0"/>
                <w:i/>
                <w:color w:val="000066"/>
                <w:sz w:val="24"/>
                <w:szCs w:val="24"/>
              </w:rPr>
              <w:t xml:space="preserve">Provide a brief, but complete, overview of the lesson.  The overview should provide the reader with a description of the lesson’s content and </w:t>
            </w:r>
            <w:r w:rsidR="00201AD6">
              <w:rPr>
                <w:rFonts w:ascii="Times New Roman" w:hAnsi="Times New Roman"/>
                <w:b w:val="0"/>
                <w:i/>
                <w:color w:val="000066"/>
                <w:sz w:val="24"/>
                <w:szCs w:val="24"/>
              </w:rPr>
              <w:t xml:space="preserve">its </w:t>
            </w:r>
            <w:r w:rsidRPr="00A369C2">
              <w:rPr>
                <w:rFonts w:ascii="Times New Roman" w:hAnsi="Times New Roman"/>
                <w:b w:val="0"/>
                <w:i/>
                <w:color w:val="000066"/>
                <w:sz w:val="24"/>
                <w:szCs w:val="24"/>
              </w:rPr>
              <w:t xml:space="preserve">relationship to the </w:t>
            </w:r>
            <w:r w:rsidR="00A369C2" w:rsidRPr="00A369C2">
              <w:rPr>
                <w:rFonts w:ascii="Times New Roman" w:hAnsi="Times New Roman"/>
                <w:b w:val="0"/>
                <w:i/>
                <w:color w:val="000066"/>
                <w:sz w:val="24"/>
                <w:szCs w:val="24"/>
              </w:rPr>
              <w:t>Louisiana Student Standards</w:t>
            </w:r>
            <w:r w:rsidRPr="00A369C2">
              <w:rPr>
                <w:rFonts w:ascii="Times New Roman" w:hAnsi="Times New Roman"/>
                <w:b w:val="0"/>
                <w:i/>
                <w:color w:val="000066"/>
                <w:sz w:val="24"/>
                <w:szCs w:val="24"/>
              </w:rPr>
              <w:t xml:space="preserve">. </w:t>
            </w:r>
            <w:r w:rsidR="00201AD6">
              <w:rPr>
                <w:rFonts w:ascii="Times New Roman" w:hAnsi="Times New Roman"/>
                <w:b w:val="0"/>
                <w:i/>
                <w:color w:val="000066"/>
                <w:sz w:val="24"/>
                <w:szCs w:val="24"/>
              </w:rPr>
              <w:t>This information is intended to give the evaluator an overview of what will occur during the lesson before they actually observe it.</w:t>
            </w:r>
          </w:p>
          <w:p w14:paraId="36572377" w14:textId="77777777" w:rsidR="00201AD6" w:rsidRPr="00201AD6" w:rsidRDefault="00201AD6" w:rsidP="00201AD6">
            <w:pPr>
              <w:pStyle w:val="Heading1"/>
              <w:rPr>
                <w:rFonts w:ascii="Times New Roman" w:hAnsi="Times New Roman"/>
                <w:b w:val="0"/>
                <w:color w:val="000066"/>
                <w:sz w:val="24"/>
                <w:szCs w:val="24"/>
              </w:rPr>
            </w:pPr>
            <w:r w:rsidRPr="00201AD6">
              <w:rPr>
                <w:rFonts w:ascii="Times New Roman" w:hAnsi="Times New Roman"/>
                <w:b w:val="0"/>
                <w:color w:val="000066"/>
                <w:sz w:val="24"/>
                <w:szCs w:val="24"/>
              </w:rPr>
              <w:t>Think about:</w:t>
            </w:r>
          </w:p>
          <w:p w14:paraId="1B93BEB4" w14:textId="77777777" w:rsidR="00A12BE9" w:rsidRPr="00201AD6" w:rsidRDefault="00A12BE9" w:rsidP="00201AD6">
            <w:pPr>
              <w:pStyle w:val="Heading1"/>
              <w:rPr>
                <w:rFonts w:ascii="Times New Roman" w:hAnsi="Times New Roman"/>
                <w:b w:val="0"/>
                <w:color w:val="000066"/>
                <w:sz w:val="24"/>
                <w:szCs w:val="24"/>
              </w:rPr>
            </w:pPr>
            <w:r w:rsidRPr="00201AD6">
              <w:rPr>
                <w:rFonts w:ascii="Times New Roman" w:hAnsi="Times New Roman"/>
                <w:b w:val="0"/>
                <w:color w:val="000066"/>
                <w:sz w:val="24"/>
                <w:szCs w:val="24"/>
              </w:rPr>
              <w:t>What is the overall goal for this lesson?</w:t>
            </w:r>
            <w:r w:rsidR="00A369C2" w:rsidRPr="00201AD6">
              <w:rPr>
                <w:rFonts w:ascii="Times New Roman" w:hAnsi="Times New Roman"/>
                <w:b w:val="0"/>
                <w:color w:val="000066"/>
                <w:sz w:val="24"/>
                <w:szCs w:val="24"/>
              </w:rPr>
              <w:t xml:space="preserve"> </w:t>
            </w:r>
          </w:p>
          <w:p w14:paraId="5E321D2B" w14:textId="117A8610" w:rsidR="00201AD6" w:rsidRPr="00201AD6" w:rsidRDefault="00201AD6" w:rsidP="00201AD6">
            <w:pPr>
              <w:pStyle w:val="Heading1"/>
              <w:rPr>
                <w:rFonts w:ascii="Times New Roman" w:hAnsi="Times New Roman"/>
                <w:b w:val="0"/>
                <w:i/>
                <w:color w:val="000066"/>
                <w:sz w:val="24"/>
                <w:szCs w:val="24"/>
              </w:rPr>
            </w:pPr>
            <w:r w:rsidRPr="00201AD6">
              <w:rPr>
                <w:rFonts w:ascii="Times New Roman" w:hAnsi="Times New Roman"/>
                <w:b w:val="0"/>
                <w:color w:val="000066"/>
                <w:sz w:val="24"/>
                <w:szCs w:val="24"/>
              </w:rPr>
              <w:t>How will the activities connect to the larger goals of the content area?</w:t>
            </w:r>
          </w:p>
        </w:tc>
      </w:tr>
      <w:tr w:rsidR="009C5828" w:rsidRPr="00A369C2" w14:paraId="53A688BE" w14:textId="77777777" w:rsidTr="007D51BD">
        <w:trPr>
          <w:trHeight w:val="351"/>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46F01B79" w14:textId="7B9C20BE" w:rsidR="009C5828" w:rsidRPr="00A369C2" w:rsidRDefault="009C5828" w:rsidP="009C5828">
            <w:pPr>
              <w:rPr>
                <w:rFonts w:ascii="Times New Roman" w:hAnsi="Times New Roman" w:cs="Times New Roman"/>
                <w:color w:val="000066"/>
              </w:rPr>
            </w:pPr>
            <w:r>
              <w:rPr>
                <w:rFonts w:ascii="Times New Roman" w:hAnsi="Times New Roman" w:cs="Times New Roman"/>
                <w:color w:val="000066"/>
              </w:rPr>
              <w:t xml:space="preserve">Previously Taught Standards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1261F952" w14:textId="460CAF88" w:rsidR="009C5828" w:rsidRPr="00A369C2" w:rsidRDefault="009C5828" w:rsidP="009C5828">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7g</w:t>
            </w:r>
          </w:p>
        </w:tc>
      </w:tr>
      <w:tr w:rsidR="00A369C2" w:rsidRPr="00A369C2" w14:paraId="35208F77" w14:textId="77777777" w:rsidTr="00F53E25">
        <w:tc>
          <w:tcPr>
            <w:tcW w:w="14688" w:type="dxa"/>
            <w:gridSpan w:val="14"/>
            <w:tcBorders>
              <w:top w:val="single" w:sz="18" w:space="0" w:color="000090"/>
              <w:left w:val="single" w:sz="4" w:space="0" w:color="auto"/>
              <w:bottom w:val="single" w:sz="18" w:space="0" w:color="000090"/>
              <w:right w:val="single" w:sz="4" w:space="0" w:color="auto"/>
            </w:tcBorders>
          </w:tcPr>
          <w:p w14:paraId="397C571E" w14:textId="7226F588" w:rsidR="007C5144" w:rsidRPr="00A369C2" w:rsidRDefault="00A12BE9">
            <w:pPr>
              <w:rPr>
                <w:rFonts w:ascii="Times New Roman" w:hAnsi="Times New Roman" w:cs="Times New Roman"/>
                <w:i/>
                <w:color w:val="000066"/>
              </w:rPr>
            </w:pPr>
            <w:r w:rsidRPr="00A369C2">
              <w:rPr>
                <w:rFonts w:ascii="Times New Roman" w:hAnsi="Times New Roman" w:cs="Times New Roman"/>
                <w:i/>
                <w:color w:val="000066"/>
              </w:rPr>
              <w:t xml:space="preserve">List the </w:t>
            </w:r>
            <w:r w:rsidR="00E048AC">
              <w:rPr>
                <w:rFonts w:ascii="Times New Roman" w:hAnsi="Times New Roman" w:cs="Times New Roman"/>
                <w:i/>
                <w:color w:val="000066"/>
              </w:rPr>
              <w:t>Louisiana Student Standards</w:t>
            </w:r>
            <w:r w:rsidR="009E309F">
              <w:rPr>
                <w:rFonts w:ascii="Times New Roman" w:hAnsi="Times New Roman" w:cs="Times New Roman"/>
                <w:i/>
                <w:color w:val="000066"/>
              </w:rPr>
              <w:t xml:space="preserve"> </w:t>
            </w:r>
            <w:r w:rsidR="00201AD6">
              <w:rPr>
                <w:rFonts w:ascii="Times New Roman" w:hAnsi="Times New Roman" w:cs="Times New Roman"/>
                <w:i/>
                <w:color w:val="000066"/>
              </w:rPr>
              <w:t>(with both</w:t>
            </w:r>
            <w:r w:rsidR="00E048AC">
              <w:rPr>
                <w:rFonts w:ascii="Times New Roman" w:hAnsi="Times New Roman" w:cs="Times New Roman"/>
                <w:i/>
                <w:color w:val="000066"/>
              </w:rPr>
              <w:t xml:space="preserve"> number and description) that the lesson is</w:t>
            </w:r>
            <w:r w:rsidRPr="00A369C2">
              <w:rPr>
                <w:rFonts w:ascii="Times New Roman" w:hAnsi="Times New Roman" w:cs="Times New Roman"/>
                <w:i/>
                <w:color w:val="000066"/>
              </w:rPr>
              <w:t xml:space="preserve"> building upon</w:t>
            </w:r>
            <w:r w:rsidR="00E048AC">
              <w:rPr>
                <w:rFonts w:ascii="Times New Roman" w:hAnsi="Times New Roman" w:cs="Times New Roman"/>
                <w:i/>
                <w:color w:val="000066"/>
              </w:rPr>
              <w:t xml:space="preserve"> from the previous grade level</w:t>
            </w:r>
            <w:r w:rsidR="009E309F">
              <w:rPr>
                <w:rFonts w:ascii="Times New Roman" w:hAnsi="Times New Roman" w:cs="Times New Roman"/>
                <w:i/>
                <w:color w:val="000066"/>
              </w:rPr>
              <w:t xml:space="preserve"> or unit taught</w:t>
            </w:r>
            <w:r w:rsidRPr="00A369C2">
              <w:rPr>
                <w:rFonts w:ascii="Times New Roman" w:hAnsi="Times New Roman" w:cs="Times New Roman"/>
                <w:i/>
                <w:color w:val="000066"/>
              </w:rPr>
              <w:t>.</w:t>
            </w:r>
            <w:r w:rsidR="009E309F">
              <w:rPr>
                <w:rFonts w:ascii="Times New Roman" w:hAnsi="Times New Roman" w:cs="Times New Roman"/>
                <w:i/>
                <w:color w:val="000066"/>
              </w:rPr>
              <w:t xml:space="preserve"> (Standards listed within this section should align with LSS listed below.)</w:t>
            </w:r>
          </w:p>
          <w:p w14:paraId="1D729BC9" w14:textId="77777777" w:rsidR="00201AD6" w:rsidRPr="00201AD6" w:rsidRDefault="00201AD6">
            <w:pPr>
              <w:rPr>
                <w:rFonts w:ascii="Times New Roman" w:hAnsi="Times New Roman" w:cs="Times New Roman"/>
                <w:color w:val="000066"/>
              </w:rPr>
            </w:pPr>
            <w:r w:rsidRPr="00201AD6">
              <w:rPr>
                <w:rFonts w:ascii="Times New Roman" w:hAnsi="Times New Roman" w:cs="Times New Roman"/>
                <w:color w:val="000066"/>
              </w:rPr>
              <w:t>Think about:</w:t>
            </w:r>
          </w:p>
          <w:p w14:paraId="4ED5EA8F" w14:textId="77777777" w:rsidR="00A12BE9" w:rsidRPr="00201AD6" w:rsidRDefault="00A12BE9">
            <w:pPr>
              <w:rPr>
                <w:rFonts w:ascii="Times New Roman" w:hAnsi="Times New Roman" w:cs="Times New Roman"/>
                <w:color w:val="000066"/>
              </w:rPr>
            </w:pPr>
            <w:r w:rsidRPr="00201AD6">
              <w:rPr>
                <w:rFonts w:ascii="Times New Roman" w:hAnsi="Times New Roman" w:cs="Times New Roman"/>
                <w:color w:val="000066"/>
              </w:rPr>
              <w:t>Which prior foundational concepts can be linked to the new concept?</w:t>
            </w:r>
          </w:p>
          <w:p w14:paraId="36D8C594" w14:textId="0AE4212D" w:rsidR="00A12BE9" w:rsidRPr="00A369C2" w:rsidRDefault="00A12BE9" w:rsidP="00201AD6">
            <w:pPr>
              <w:rPr>
                <w:rFonts w:ascii="Times New Roman" w:hAnsi="Times New Roman" w:cs="Times New Roman"/>
                <w:i/>
                <w:color w:val="000066"/>
              </w:rPr>
            </w:pPr>
            <w:r w:rsidRPr="00201AD6">
              <w:rPr>
                <w:rFonts w:ascii="Times New Roman" w:hAnsi="Times New Roman" w:cs="Times New Roman"/>
                <w:color w:val="000066"/>
              </w:rPr>
              <w:t xml:space="preserve">What knowledge do students already have that will help them meet the goals </w:t>
            </w:r>
            <w:r w:rsidR="00201AD6" w:rsidRPr="00201AD6">
              <w:rPr>
                <w:rFonts w:ascii="Times New Roman" w:hAnsi="Times New Roman" w:cs="Times New Roman"/>
                <w:color w:val="000066"/>
              </w:rPr>
              <w:t>for this</w:t>
            </w:r>
            <w:r w:rsidRPr="00201AD6">
              <w:rPr>
                <w:rFonts w:ascii="Times New Roman" w:hAnsi="Times New Roman" w:cs="Times New Roman"/>
                <w:color w:val="000066"/>
              </w:rPr>
              <w:t xml:space="preserve"> lesson?</w:t>
            </w:r>
          </w:p>
        </w:tc>
      </w:tr>
      <w:tr w:rsidR="009C5828" w:rsidRPr="00A369C2" w14:paraId="722D56E9" w14:textId="77777777" w:rsidTr="007D51BD">
        <w:trPr>
          <w:trHeight w:val="378"/>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A47B27B" w14:textId="7633D3D7" w:rsidR="009C5828" w:rsidRPr="00A369C2" w:rsidRDefault="009C5828" w:rsidP="009C5828">
            <w:pPr>
              <w:rPr>
                <w:rFonts w:ascii="Times New Roman" w:hAnsi="Times New Roman" w:cs="Times New Roman"/>
                <w:color w:val="000066"/>
              </w:rPr>
            </w:pPr>
            <w:r w:rsidRPr="00A369C2">
              <w:rPr>
                <w:rFonts w:ascii="Times New Roman" w:hAnsi="Times New Roman" w:cs="Times New Roman"/>
                <w:color w:val="000066"/>
              </w:rPr>
              <w:t>Louisiana Student Standards (LSS)</w:t>
            </w:r>
            <w:r>
              <w:rPr>
                <w:rFonts w:ascii="Times New Roman" w:hAnsi="Times New Roman" w:cs="Times New Roman"/>
                <w:color w:val="000066"/>
              </w:rPr>
              <w:t xml:space="preserve">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D2C93C2" w14:textId="12327453" w:rsidR="009C5828" w:rsidRPr="00A369C2" w:rsidRDefault="009C5828" w:rsidP="009C5828">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7g</w:t>
            </w:r>
          </w:p>
        </w:tc>
      </w:tr>
      <w:tr w:rsidR="00A369C2" w:rsidRPr="00A369C2" w14:paraId="5D909F5F" w14:textId="77777777" w:rsidTr="00F53E25">
        <w:tc>
          <w:tcPr>
            <w:tcW w:w="14688" w:type="dxa"/>
            <w:gridSpan w:val="14"/>
            <w:tcBorders>
              <w:top w:val="single" w:sz="18" w:space="0" w:color="000090"/>
              <w:left w:val="single" w:sz="4" w:space="0" w:color="auto"/>
              <w:bottom w:val="single" w:sz="18" w:space="0" w:color="000090"/>
              <w:right w:val="single" w:sz="4" w:space="0" w:color="auto"/>
            </w:tcBorders>
          </w:tcPr>
          <w:p w14:paraId="6F80319C" w14:textId="4E623C4C" w:rsidR="00A12BE9" w:rsidRPr="00A369C2" w:rsidRDefault="00201AD6" w:rsidP="00466C7A">
            <w:pPr>
              <w:rPr>
                <w:rFonts w:ascii="Times New Roman" w:hAnsi="Times New Roman" w:cs="Times New Roman"/>
                <w:i/>
                <w:color w:val="000066"/>
              </w:rPr>
            </w:pPr>
            <w:r>
              <w:rPr>
                <w:rFonts w:ascii="Times New Roman" w:hAnsi="Times New Roman" w:cs="Times New Roman"/>
                <w:i/>
                <w:color w:val="000066"/>
              </w:rPr>
              <w:t xml:space="preserve">A list </w:t>
            </w:r>
            <w:r w:rsidR="00466C7A" w:rsidRPr="00A369C2">
              <w:rPr>
                <w:rFonts w:ascii="Times New Roman" w:hAnsi="Times New Roman" w:cs="Times New Roman"/>
                <w:i/>
                <w:color w:val="000066"/>
              </w:rPr>
              <w:t xml:space="preserve">all LSS can be found by grade level and </w:t>
            </w:r>
            <w:r>
              <w:rPr>
                <w:rFonts w:ascii="Times New Roman" w:hAnsi="Times New Roman" w:cs="Times New Roman"/>
                <w:i/>
                <w:color w:val="000066"/>
              </w:rPr>
              <w:t>content</w:t>
            </w:r>
            <w:r w:rsidR="00466C7A" w:rsidRPr="00A369C2">
              <w:rPr>
                <w:rFonts w:ascii="Times New Roman" w:hAnsi="Times New Roman" w:cs="Times New Roman"/>
                <w:i/>
                <w:color w:val="000066"/>
              </w:rPr>
              <w:t xml:space="preserve"> area at:</w:t>
            </w:r>
            <w:r w:rsidR="00A369C2">
              <w:rPr>
                <w:rFonts w:ascii="Times New Roman" w:hAnsi="Times New Roman" w:cs="Times New Roman"/>
                <w:i/>
                <w:color w:val="000066"/>
              </w:rPr>
              <w:t xml:space="preserve">     </w:t>
            </w:r>
            <w:hyperlink r:id="rId5" w:history="1">
              <w:r w:rsidR="00A369C2" w:rsidRPr="00A369C2">
                <w:rPr>
                  <w:rStyle w:val="Hyperlink"/>
                  <w:rFonts w:ascii="Times New Roman" w:hAnsi="Times New Roman" w:cs="Times New Roman"/>
                  <w:i/>
                  <w:color w:val="000066"/>
                </w:rPr>
                <w:t>http://www.louisianabelieves.com/resources/library/academic-standards</w:t>
              </w:r>
            </w:hyperlink>
          </w:p>
          <w:p w14:paraId="3AFD2214" w14:textId="77777777" w:rsidR="00A369C2" w:rsidRDefault="00A369C2" w:rsidP="00466C7A">
            <w:pPr>
              <w:rPr>
                <w:rFonts w:ascii="Times New Roman" w:hAnsi="Times New Roman" w:cs="Times New Roman"/>
                <w:i/>
                <w:color w:val="000066"/>
              </w:rPr>
            </w:pPr>
            <w:r w:rsidRPr="00A369C2">
              <w:rPr>
                <w:rFonts w:ascii="Times New Roman" w:hAnsi="Times New Roman" w:cs="Times New Roman"/>
                <w:i/>
                <w:color w:val="000066"/>
              </w:rPr>
              <w:t>You must include both the number and description.</w:t>
            </w:r>
          </w:p>
          <w:p w14:paraId="29B00D0C" w14:textId="629DAD3C" w:rsidR="00201AD6" w:rsidRPr="00201AD6" w:rsidRDefault="00201AD6" w:rsidP="00466C7A">
            <w:pPr>
              <w:rPr>
                <w:rFonts w:ascii="Times New Roman" w:hAnsi="Times New Roman" w:cs="Times New Roman"/>
                <w:color w:val="000066"/>
              </w:rPr>
            </w:pPr>
            <w:r w:rsidRPr="00201AD6">
              <w:rPr>
                <w:rFonts w:ascii="Times New Roman" w:hAnsi="Times New Roman" w:cs="Times New Roman"/>
                <w:color w:val="000066"/>
              </w:rPr>
              <w:t>Think about:</w:t>
            </w:r>
          </w:p>
          <w:p w14:paraId="5C54763F" w14:textId="48B4211C" w:rsidR="00570983" w:rsidRDefault="00201AD6" w:rsidP="00466C7A">
            <w:pPr>
              <w:rPr>
                <w:rFonts w:ascii="Times New Roman" w:hAnsi="Times New Roman" w:cs="Times New Roman"/>
                <w:color w:val="000066"/>
              </w:rPr>
            </w:pPr>
            <w:r>
              <w:rPr>
                <w:rFonts w:ascii="Times New Roman" w:hAnsi="Times New Roman" w:cs="Times New Roman"/>
                <w:color w:val="000066"/>
              </w:rPr>
              <w:t>Which</w:t>
            </w:r>
            <w:r w:rsidRPr="00201AD6">
              <w:rPr>
                <w:rFonts w:ascii="Times New Roman" w:hAnsi="Times New Roman" w:cs="Times New Roman"/>
                <w:color w:val="000066"/>
              </w:rPr>
              <w:t xml:space="preserve"> standards are aligned to the </w:t>
            </w:r>
            <w:r w:rsidR="00694193">
              <w:rPr>
                <w:rFonts w:ascii="Times New Roman" w:hAnsi="Times New Roman" w:cs="Times New Roman"/>
                <w:color w:val="000066"/>
              </w:rPr>
              <w:t>objective</w:t>
            </w:r>
            <w:r>
              <w:rPr>
                <w:rFonts w:ascii="Times New Roman" w:hAnsi="Times New Roman" w:cs="Times New Roman"/>
                <w:color w:val="000066"/>
              </w:rPr>
              <w:t>s</w:t>
            </w:r>
            <w:r w:rsidRPr="00201AD6">
              <w:rPr>
                <w:rFonts w:ascii="Times New Roman" w:hAnsi="Times New Roman" w:cs="Times New Roman"/>
                <w:color w:val="000066"/>
              </w:rPr>
              <w:t xml:space="preserve"> and assessment</w:t>
            </w:r>
            <w:r>
              <w:rPr>
                <w:rFonts w:ascii="Times New Roman" w:hAnsi="Times New Roman" w:cs="Times New Roman"/>
                <w:color w:val="000066"/>
              </w:rPr>
              <w:t>s of THIS</w:t>
            </w:r>
            <w:r w:rsidRPr="00201AD6">
              <w:rPr>
                <w:rFonts w:ascii="Times New Roman" w:hAnsi="Times New Roman" w:cs="Times New Roman"/>
                <w:color w:val="000066"/>
              </w:rPr>
              <w:t xml:space="preserve"> lesson?</w:t>
            </w:r>
          </w:p>
          <w:p w14:paraId="506C15E4" w14:textId="27E5D45E" w:rsidR="00201AD6" w:rsidRPr="00A369C2" w:rsidRDefault="00201AD6" w:rsidP="00466C7A">
            <w:pPr>
              <w:rPr>
                <w:rFonts w:ascii="Times New Roman" w:hAnsi="Times New Roman" w:cs="Times New Roman"/>
                <w:i/>
                <w:color w:val="000066"/>
              </w:rPr>
            </w:pPr>
            <w:r>
              <w:rPr>
                <w:rFonts w:ascii="Times New Roman" w:hAnsi="Times New Roman" w:cs="Times New Roman"/>
                <w:color w:val="000066"/>
              </w:rPr>
              <w:t>Standard=</w:t>
            </w:r>
            <w:r w:rsidR="00694193">
              <w:rPr>
                <w:rFonts w:ascii="Times New Roman" w:hAnsi="Times New Roman" w:cs="Times New Roman"/>
                <w:color w:val="000066"/>
              </w:rPr>
              <w:t>objective</w:t>
            </w:r>
            <w:r>
              <w:rPr>
                <w:rFonts w:ascii="Times New Roman" w:hAnsi="Times New Roman" w:cs="Times New Roman"/>
                <w:color w:val="000066"/>
              </w:rPr>
              <w:t>=instruction=assessment</w:t>
            </w:r>
          </w:p>
        </w:tc>
      </w:tr>
      <w:tr w:rsidR="009C5828" w:rsidRPr="00A369C2" w14:paraId="27C71E8F" w14:textId="77777777" w:rsidTr="007D51BD">
        <w:trPr>
          <w:trHeight w:val="333"/>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097B9BA0" w14:textId="1F421009" w:rsidR="009C5828" w:rsidRPr="009C5828" w:rsidRDefault="009C5828" w:rsidP="009C5828">
            <w:pPr>
              <w:rPr>
                <w:rFonts w:ascii="Times New Roman" w:hAnsi="Times New Roman" w:cs="Times New Roman"/>
                <w:color w:val="000066"/>
              </w:rPr>
            </w:pPr>
            <w:r w:rsidRPr="00A369C2">
              <w:rPr>
                <w:rFonts w:ascii="Times New Roman" w:hAnsi="Times New Roman" w:cs="Times New Roman"/>
                <w:color w:val="000066"/>
              </w:rPr>
              <w:t xml:space="preserve">Student </w:t>
            </w:r>
            <w:r w:rsidR="00694193">
              <w:rPr>
                <w:rFonts w:ascii="Times New Roman" w:hAnsi="Times New Roman" w:cs="Times New Roman"/>
                <w:color w:val="000066"/>
              </w:rPr>
              <w:t>Objective</w:t>
            </w:r>
            <w:r w:rsidRPr="00A369C2">
              <w:rPr>
                <w:rFonts w:ascii="Times New Roman" w:hAnsi="Times New Roman" w:cs="Times New Roman"/>
                <w:color w:val="000066"/>
              </w:rPr>
              <w:t>s</w:t>
            </w:r>
            <w:r w:rsidRPr="00A369C2">
              <w:rPr>
                <w:rFonts w:ascii="Times New Roman" w:eastAsia="Times New Roman" w:hAnsi="Times New Roman" w:cs="Times New Roman"/>
                <w:b/>
                <w:i/>
                <w:color w:val="000066"/>
              </w:rPr>
              <w:t xml:space="preserve">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02879E0E" w14:textId="3A5BDBDF" w:rsidR="009C5828" w:rsidRPr="009C5828" w:rsidRDefault="009C5828" w:rsidP="009C5828">
            <w:pPr>
              <w:rPr>
                <w:rFonts w:ascii="Times New Roman" w:hAnsi="Times New Roman" w:cs="Times New Roman"/>
                <w:color w:val="000066"/>
              </w:rPr>
            </w:pPr>
            <w:proofErr w:type="spellStart"/>
            <w:r w:rsidRPr="009C5828">
              <w:rPr>
                <w:rFonts w:ascii="Times New Roman" w:eastAsia="Times New Roman" w:hAnsi="Times New Roman" w:cs="Times New Roman"/>
                <w:color w:val="000066"/>
              </w:rPr>
              <w:t>InTASC</w:t>
            </w:r>
            <w:proofErr w:type="spellEnd"/>
            <w:r w:rsidRPr="009C5828">
              <w:rPr>
                <w:rFonts w:ascii="Times New Roman" w:eastAsia="Times New Roman" w:hAnsi="Times New Roman" w:cs="Times New Roman"/>
                <w:color w:val="000066"/>
              </w:rPr>
              <w:t xml:space="preserve"> </w:t>
            </w:r>
            <w:r>
              <w:rPr>
                <w:rFonts w:ascii="Times New Roman" w:eastAsia="Times New Roman" w:hAnsi="Times New Roman" w:cs="Times New Roman"/>
                <w:color w:val="000066"/>
              </w:rPr>
              <w:t>6b, 7g</w:t>
            </w:r>
          </w:p>
        </w:tc>
      </w:tr>
      <w:tr w:rsidR="009E309F" w:rsidRPr="00A369C2" w14:paraId="427CB68A" w14:textId="77777777" w:rsidTr="00674354">
        <w:trPr>
          <w:trHeight w:val="333"/>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FFFFFF" w:themeFill="background1"/>
          </w:tcPr>
          <w:p w14:paraId="5AFDE78A" w14:textId="46A61274" w:rsidR="009E309F" w:rsidRDefault="00201AD6" w:rsidP="00882737">
            <w:pPr>
              <w:rPr>
                <w:rFonts w:ascii="Times New Roman" w:eastAsia="Times New Roman" w:hAnsi="Times New Roman" w:cs="Times New Roman"/>
                <w:i/>
                <w:color w:val="000066"/>
              </w:rPr>
            </w:pPr>
            <w:r>
              <w:rPr>
                <w:rFonts w:ascii="Times New Roman" w:eastAsia="Times New Roman" w:hAnsi="Times New Roman" w:cs="Times New Roman"/>
                <w:i/>
                <w:color w:val="000066"/>
              </w:rPr>
              <w:t>(</w:t>
            </w:r>
            <w:r w:rsidR="00694193">
              <w:rPr>
                <w:rFonts w:ascii="Times New Roman" w:eastAsia="Times New Roman" w:hAnsi="Times New Roman" w:cs="Times New Roman"/>
                <w:i/>
                <w:color w:val="000066"/>
              </w:rPr>
              <w:t>Objective</w:t>
            </w:r>
            <w:r>
              <w:rPr>
                <w:rFonts w:ascii="Times New Roman" w:eastAsia="Times New Roman" w:hAnsi="Times New Roman" w:cs="Times New Roman"/>
                <w:i/>
                <w:color w:val="000066"/>
              </w:rPr>
              <w:t xml:space="preserve"> Formatting) </w:t>
            </w:r>
          </w:p>
          <w:p w14:paraId="59A88002" w14:textId="4349905C" w:rsidR="009E309F" w:rsidRPr="00FF76E1" w:rsidRDefault="009E309F" w:rsidP="00882737">
            <w:pPr>
              <w:rPr>
                <w:rFonts w:ascii="Times New Roman" w:eastAsia="Times New Roman" w:hAnsi="Times New Roman" w:cs="Times New Roman"/>
                <w:i/>
                <w:color w:val="000000" w:themeColor="text1"/>
              </w:rPr>
            </w:pPr>
            <w:r>
              <w:rPr>
                <w:rFonts w:ascii="Times New Roman" w:eastAsia="Times New Roman" w:hAnsi="Times New Roman" w:cs="Times New Roman"/>
                <w:i/>
                <w:color w:val="000066"/>
              </w:rPr>
              <w:t xml:space="preserve">Must be a clear statement that includes 1. </w:t>
            </w:r>
            <w:r w:rsidRPr="002A4AC5">
              <w:rPr>
                <w:rFonts w:ascii="Times New Roman" w:eastAsia="Times New Roman" w:hAnsi="Times New Roman" w:cs="Times New Roman"/>
                <w:i/>
                <w:color w:val="FF0000"/>
              </w:rPr>
              <w:t xml:space="preserve">Audience (TSW) </w:t>
            </w:r>
            <w:r>
              <w:rPr>
                <w:rFonts w:ascii="Times New Roman" w:eastAsia="Times New Roman" w:hAnsi="Times New Roman" w:cs="Times New Roman"/>
                <w:i/>
                <w:color w:val="000066"/>
              </w:rPr>
              <w:t>2</w:t>
            </w:r>
            <w:r w:rsidRPr="002A4AC5">
              <w:rPr>
                <w:rFonts w:ascii="Times New Roman" w:eastAsia="Times New Roman" w:hAnsi="Times New Roman" w:cs="Times New Roman"/>
                <w:i/>
                <w:color w:val="00B050"/>
              </w:rPr>
              <w:t xml:space="preserve">.a measurable action verb from Depth of Knowledge (DOK) </w:t>
            </w:r>
            <w:r>
              <w:rPr>
                <w:rFonts w:ascii="Times New Roman" w:eastAsia="Times New Roman" w:hAnsi="Times New Roman" w:cs="Times New Roman"/>
                <w:i/>
                <w:color w:val="000066"/>
              </w:rPr>
              <w:t>3.</w:t>
            </w:r>
            <w:r w:rsidRPr="00FF76E1">
              <w:rPr>
                <w:rFonts w:ascii="Times New Roman" w:eastAsia="Times New Roman" w:hAnsi="Times New Roman" w:cs="Times New Roman"/>
                <w:i/>
                <w:color w:val="7030A0"/>
              </w:rPr>
              <w:t xml:space="preserve">the content being taught/learned </w:t>
            </w:r>
            <w:r>
              <w:rPr>
                <w:rFonts w:ascii="Times New Roman" w:eastAsia="Times New Roman" w:hAnsi="Times New Roman" w:cs="Times New Roman"/>
                <w:i/>
                <w:color w:val="000066"/>
              </w:rPr>
              <w:t>4.</w:t>
            </w:r>
            <w:r w:rsidR="007D1671">
              <w:rPr>
                <w:rFonts w:ascii="Times New Roman" w:eastAsia="Times New Roman" w:hAnsi="Times New Roman" w:cs="Times New Roman"/>
                <w:i/>
                <w:color w:val="0070C0"/>
              </w:rPr>
              <w:t>condition</w:t>
            </w:r>
            <w:r w:rsidRPr="00FF76E1">
              <w:rPr>
                <w:rFonts w:ascii="Times New Roman" w:eastAsia="Times New Roman" w:hAnsi="Times New Roman" w:cs="Times New Roman"/>
                <w:i/>
                <w:color w:val="0070C0"/>
              </w:rPr>
              <w:t xml:space="preserve"> (how they demonstrate their understanding) </w:t>
            </w:r>
            <w:r w:rsidRPr="008F7614">
              <w:rPr>
                <w:rFonts w:ascii="Times New Roman" w:eastAsia="Times New Roman" w:hAnsi="Times New Roman" w:cs="Times New Roman"/>
                <w:i/>
                <w:color w:val="E36C0A" w:themeColor="accent6" w:themeShade="BF"/>
              </w:rPr>
              <w:t>5.</w:t>
            </w:r>
            <w:r w:rsidR="008F7614" w:rsidRPr="008F7614">
              <w:rPr>
                <w:rFonts w:ascii="Times New Roman" w:eastAsia="Times New Roman" w:hAnsi="Times New Roman" w:cs="Times New Roman"/>
                <w:i/>
                <w:color w:val="E36C0A" w:themeColor="accent6" w:themeShade="BF"/>
              </w:rPr>
              <w:t xml:space="preserve">differentiation by instruction or student </w:t>
            </w:r>
            <w:r w:rsidR="007D1671">
              <w:rPr>
                <w:rFonts w:ascii="Times New Roman" w:eastAsia="Times New Roman" w:hAnsi="Times New Roman" w:cs="Times New Roman"/>
                <w:i/>
              </w:rPr>
              <w:t>6</w:t>
            </w:r>
            <w:r w:rsidR="008F7614">
              <w:rPr>
                <w:rFonts w:ascii="Times New Roman" w:eastAsia="Times New Roman" w:hAnsi="Times New Roman" w:cs="Times New Roman"/>
                <w:i/>
              </w:rPr>
              <w:t xml:space="preserve">. </w:t>
            </w:r>
            <w:r w:rsidR="008F7614">
              <w:rPr>
                <w:rFonts w:ascii="Times New Roman" w:eastAsia="Times New Roman" w:hAnsi="Times New Roman" w:cs="Times New Roman"/>
                <w:i/>
                <w:color w:val="000000" w:themeColor="text1"/>
              </w:rPr>
              <w:t>Correct</w:t>
            </w:r>
            <w:r w:rsidRPr="00FF76E1">
              <w:rPr>
                <w:rFonts w:ascii="Times New Roman" w:eastAsia="Times New Roman" w:hAnsi="Times New Roman" w:cs="Times New Roman"/>
                <w:i/>
                <w:color w:val="000000" w:themeColor="text1"/>
              </w:rPr>
              <w:t xml:space="preserve"> DOK level as </w:t>
            </w:r>
            <w:r>
              <w:rPr>
                <w:rFonts w:ascii="Times New Roman" w:eastAsia="Times New Roman" w:hAnsi="Times New Roman" w:cs="Times New Roman"/>
                <w:i/>
                <w:color w:val="000000" w:themeColor="text1"/>
              </w:rPr>
              <w:t>determined</w:t>
            </w:r>
            <w:r w:rsidRPr="00FF76E1">
              <w:rPr>
                <w:rFonts w:ascii="Times New Roman" w:eastAsia="Times New Roman" w:hAnsi="Times New Roman" w:cs="Times New Roman"/>
                <w:i/>
                <w:color w:val="000000" w:themeColor="text1"/>
              </w:rPr>
              <w:t xml:space="preserve"> by </w:t>
            </w:r>
            <w:r>
              <w:rPr>
                <w:rFonts w:ascii="Times New Roman" w:eastAsia="Times New Roman" w:hAnsi="Times New Roman" w:cs="Times New Roman"/>
                <w:i/>
                <w:color w:val="000000" w:themeColor="text1"/>
              </w:rPr>
              <w:t xml:space="preserve">the </w:t>
            </w:r>
            <w:r w:rsidRPr="00FF76E1">
              <w:rPr>
                <w:rFonts w:ascii="Times New Roman" w:eastAsia="Times New Roman" w:hAnsi="Times New Roman" w:cs="Times New Roman"/>
                <w:i/>
                <w:color w:val="000000" w:themeColor="text1"/>
              </w:rPr>
              <w:t>verb and c</w:t>
            </w:r>
            <w:r>
              <w:rPr>
                <w:rFonts w:ascii="Times New Roman" w:eastAsia="Times New Roman" w:hAnsi="Times New Roman" w:cs="Times New Roman"/>
                <w:i/>
                <w:color w:val="000000" w:themeColor="text1"/>
              </w:rPr>
              <w:t>omplexity of the task</w:t>
            </w:r>
          </w:p>
          <w:p w14:paraId="309BA05B" w14:textId="7C8732B8" w:rsidR="009E309F" w:rsidRPr="00FF76E1" w:rsidRDefault="009E309F" w:rsidP="00882737">
            <w:pPr>
              <w:rPr>
                <w:rFonts w:ascii="Times New Roman" w:eastAsia="Times New Roman" w:hAnsi="Times New Roman" w:cs="Times New Roman"/>
                <w:i/>
                <w:color w:val="000000" w:themeColor="text1"/>
              </w:rPr>
            </w:pPr>
            <w:r w:rsidRPr="00FF76E1">
              <w:rPr>
                <w:rFonts w:ascii="Times New Roman" w:eastAsia="Times New Roman" w:hAnsi="Times New Roman" w:cs="Times New Roman"/>
                <w:i/>
                <w:color w:val="000000" w:themeColor="text1"/>
              </w:rPr>
              <w:t>Example</w:t>
            </w:r>
            <w:r w:rsidR="00AE155C">
              <w:rPr>
                <w:rFonts w:ascii="Times New Roman" w:eastAsia="Times New Roman" w:hAnsi="Times New Roman" w:cs="Times New Roman"/>
                <w:i/>
                <w:color w:val="000000" w:themeColor="text1"/>
              </w:rPr>
              <w:t>s</w:t>
            </w:r>
            <w:r w:rsidRPr="00FF76E1">
              <w:rPr>
                <w:rFonts w:ascii="Times New Roman" w:eastAsia="Times New Roman" w:hAnsi="Times New Roman" w:cs="Times New Roman"/>
                <w:i/>
                <w:color w:val="000000" w:themeColor="text1"/>
              </w:rPr>
              <w:t>:</w:t>
            </w:r>
          </w:p>
          <w:p w14:paraId="5F0520C7" w14:textId="4B73B1E5" w:rsidR="008F7614" w:rsidRPr="00AE155C" w:rsidRDefault="009E309F" w:rsidP="00882737">
            <w:pPr>
              <w:rPr>
                <w:rFonts w:ascii="Times New Roman" w:eastAsia="Times New Roman" w:hAnsi="Times New Roman" w:cs="Times New Roman"/>
                <w:i/>
              </w:rPr>
            </w:pPr>
            <w:r w:rsidRPr="002A4AC5">
              <w:rPr>
                <w:rFonts w:ascii="Times New Roman" w:eastAsia="Times New Roman" w:hAnsi="Times New Roman" w:cs="Times New Roman"/>
                <w:i/>
                <w:color w:val="FF0000"/>
              </w:rPr>
              <w:t xml:space="preserve">TSW </w:t>
            </w:r>
            <w:r w:rsidR="008F7614">
              <w:rPr>
                <w:rFonts w:ascii="Times New Roman" w:eastAsia="Times New Roman" w:hAnsi="Times New Roman" w:cs="Times New Roman"/>
                <w:i/>
                <w:color w:val="00B050"/>
              </w:rPr>
              <w:t xml:space="preserve">compare and contrast </w:t>
            </w:r>
            <w:r w:rsidR="008F7614">
              <w:rPr>
                <w:rFonts w:ascii="Times New Roman" w:eastAsia="Times New Roman" w:hAnsi="Times New Roman" w:cs="Times New Roman"/>
                <w:i/>
                <w:color w:val="7030A0"/>
              </w:rPr>
              <w:t xml:space="preserve">the patterns of events within </w:t>
            </w:r>
            <w:r w:rsidR="008F7614" w:rsidRPr="008F7614">
              <w:rPr>
                <w:rFonts w:ascii="Times New Roman" w:eastAsia="Times New Roman" w:hAnsi="Times New Roman" w:cs="Times New Roman"/>
                <w:i/>
                <w:color w:val="7030A0"/>
              </w:rPr>
              <w:t xml:space="preserve">two stories </w:t>
            </w:r>
            <w:r w:rsidR="008F7614" w:rsidRPr="008F7614">
              <w:rPr>
                <w:rFonts w:ascii="Times New Roman" w:eastAsia="Times New Roman" w:hAnsi="Times New Roman" w:cs="Times New Roman"/>
                <w:i/>
                <w:color w:val="E36C0A" w:themeColor="accent6" w:themeShade="BF"/>
              </w:rPr>
              <w:t xml:space="preserve">assigned by reading level </w:t>
            </w:r>
            <w:r w:rsidR="00AE155C">
              <w:rPr>
                <w:rFonts w:ascii="Times New Roman" w:eastAsia="Times New Roman" w:hAnsi="Times New Roman" w:cs="Times New Roman"/>
                <w:i/>
                <w:color w:val="0070C0"/>
              </w:rPr>
              <w:t xml:space="preserve">using a comparison map. </w:t>
            </w:r>
            <w:r w:rsidR="00AE155C">
              <w:rPr>
                <w:rFonts w:ascii="Times New Roman" w:eastAsia="Times New Roman" w:hAnsi="Times New Roman" w:cs="Times New Roman"/>
                <w:i/>
              </w:rPr>
              <w:t>(DOK 2)</w:t>
            </w:r>
          </w:p>
          <w:p w14:paraId="665F3B37" w14:textId="5A004510" w:rsidR="00201AD6" w:rsidRDefault="009E309F" w:rsidP="00AE155C">
            <w:pPr>
              <w:rPr>
                <w:rFonts w:ascii="Times New Roman" w:eastAsia="Times New Roman" w:hAnsi="Times New Roman" w:cs="Times New Roman"/>
                <w:i/>
              </w:rPr>
            </w:pPr>
            <w:r w:rsidRPr="00A56561">
              <w:rPr>
                <w:rFonts w:ascii="Times New Roman" w:eastAsia="Times New Roman" w:hAnsi="Times New Roman" w:cs="Times New Roman"/>
                <w:i/>
                <w:color w:val="FF0000"/>
              </w:rPr>
              <w:t>TSW</w:t>
            </w:r>
            <w:r>
              <w:rPr>
                <w:rFonts w:ascii="Times New Roman" w:eastAsia="Times New Roman" w:hAnsi="Times New Roman" w:cs="Times New Roman"/>
                <w:i/>
                <w:color w:val="000066"/>
              </w:rPr>
              <w:t xml:space="preserve"> </w:t>
            </w:r>
            <w:r w:rsidRPr="00A56561">
              <w:rPr>
                <w:rFonts w:ascii="Times New Roman" w:eastAsia="Times New Roman" w:hAnsi="Times New Roman" w:cs="Times New Roman"/>
                <w:i/>
                <w:color w:val="00B050"/>
              </w:rPr>
              <w:t xml:space="preserve">draw conclusions </w:t>
            </w:r>
            <w:r w:rsidRPr="00A56561">
              <w:rPr>
                <w:rFonts w:ascii="Times New Roman" w:eastAsia="Times New Roman" w:hAnsi="Times New Roman" w:cs="Times New Roman"/>
                <w:i/>
                <w:color w:val="7030A0"/>
              </w:rPr>
              <w:t xml:space="preserve">on the effects of texting and driving </w:t>
            </w:r>
            <w:r w:rsidRPr="00A56561">
              <w:rPr>
                <w:rFonts w:ascii="Times New Roman" w:eastAsia="Times New Roman" w:hAnsi="Times New Roman" w:cs="Times New Roman"/>
                <w:i/>
                <w:color w:val="0070C0"/>
              </w:rPr>
              <w:t>in their learning logs</w:t>
            </w:r>
            <w:r w:rsidR="008F7614">
              <w:rPr>
                <w:rFonts w:ascii="Times New Roman" w:eastAsia="Times New Roman" w:hAnsi="Times New Roman" w:cs="Times New Roman"/>
                <w:i/>
                <w:color w:val="0070C0"/>
              </w:rPr>
              <w:t xml:space="preserve"> </w:t>
            </w:r>
            <w:r w:rsidR="008F7614">
              <w:rPr>
                <w:rFonts w:ascii="Times New Roman" w:eastAsia="Times New Roman" w:hAnsi="Times New Roman" w:cs="Times New Roman"/>
                <w:i/>
                <w:color w:val="E36C0A" w:themeColor="accent6" w:themeShade="BF"/>
              </w:rPr>
              <w:t>by either creating an illustration or writing a paragraph</w:t>
            </w:r>
            <w:r w:rsidRPr="00A56561">
              <w:rPr>
                <w:rFonts w:ascii="Times New Roman" w:eastAsia="Times New Roman" w:hAnsi="Times New Roman" w:cs="Times New Roman"/>
                <w:i/>
                <w:color w:val="0070C0"/>
              </w:rPr>
              <w:t xml:space="preserve">. </w:t>
            </w:r>
            <w:r w:rsidRPr="00AE155C">
              <w:rPr>
                <w:rFonts w:ascii="Times New Roman" w:eastAsia="Times New Roman" w:hAnsi="Times New Roman" w:cs="Times New Roman"/>
                <w:i/>
              </w:rPr>
              <w:t>(DOK 3)</w:t>
            </w:r>
          </w:p>
          <w:p w14:paraId="6E6FA35D" w14:textId="77777777" w:rsidR="00201AD6" w:rsidRPr="00201AD6" w:rsidRDefault="00201AD6" w:rsidP="00AE155C">
            <w:pPr>
              <w:rPr>
                <w:rFonts w:ascii="Times New Roman" w:eastAsia="Times New Roman" w:hAnsi="Times New Roman" w:cs="Times New Roman"/>
              </w:rPr>
            </w:pPr>
            <w:r w:rsidRPr="00201AD6">
              <w:rPr>
                <w:rFonts w:ascii="Times New Roman" w:eastAsia="Times New Roman" w:hAnsi="Times New Roman" w:cs="Times New Roman"/>
              </w:rPr>
              <w:t>Think about:</w:t>
            </w:r>
          </w:p>
          <w:p w14:paraId="2E77BC3A" w14:textId="74A673F4" w:rsidR="00520501" w:rsidRPr="00317B9F" w:rsidRDefault="00201AD6" w:rsidP="00AE155C">
            <w:pPr>
              <w:rPr>
                <w:rFonts w:ascii="Times New Roman" w:eastAsia="Times New Roman" w:hAnsi="Times New Roman" w:cs="Times New Roman"/>
              </w:rPr>
            </w:pPr>
            <w:r w:rsidRPr="00201AD6">
              <w:rPr>
                <w:rFonts w:ascii="Times New Roman" w:eastAsia="Times New Roman" w:hAnsi="Times New Roman" w:cs="Times New Roman"/>
              </w:rPr>
              <w:t xml:space="preserve">What do you expect students to know and be able to do as a result of this lesson? These </w:t>
            </w:r>
            <w:r w:rsidR="00694193">
              <w:rPr>
                <w:rFonts w:ascii="Times New Roman" w:eastAsia="Times New Roman" w:hAnsi="Times New Roman" w:cs="Times New Roman"/>
              </w:rPr>
              <w:t>objective</w:t>
            </w:r>
            <w:r w:rsidRPr="00201AD6">
              <w:rPr>
                <w:rFonts w:ascii="Times New Roman" w:eastAsia="Times New Roman" w:hAnsi="Times New Roman" w:cs="Times New Roman"/>
              </w:rPr>
              <w:t>s must be assessed within THIS lesson.</w:t>
            </w:r>
          </w:p>
        </w:tc>
      </w:tr>
      <w:tr w:rsidR="009C5828" w:rsidRPr="00A369C2" w14:paraId="489618F8" w14:textId="77777777" w:rsidTr="007D51BD">
        <w:trPr>
          <w:trHeight w:val="351"/>
        </w:trPr>
        <w:tc>
          <w:tcPr>
            <w:tcW w:w="8028" w:type="dxa"/>
            <w:gridSpan w:val="6"/>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662B1C09" w14:textId="521EBBA1" w:rsidR="009C5828" w:rsidRPr="00D75B15" w:rsidRDefault="009C5828" w:rsidP="00D05CDF">
            <w:pPr>
              <w:rPr>
                <w:rFonts w:ascii="Times New Roman" w:hAnsi="Times New Roman" w:cs="Times New Roman"/>
                <w:color w:val="FF0000"/>
              </w:rPr>
            </w:pPr>
            <w:r w:rsidRPr="00A369C2">
              <w:rPr>
                <w:rFonts w:ascii="Times New Roman" w:hAnsi="Times New Roman" w:cs="Times New Roman"/>
                <w:color w:val="000066"/>
              </w:rPr>
              <w:t>Additional Standards</w:t>
            </w:r>
            <w:r>
              <w:rPr>
                <w:rFonts w:ascii="Times New Roman" w:hAnsi="Times New Roman" w:cs="Times New Roman"/>
                <w:color w:val="000066"/>
              </w:rPr>
              <w:t xml:space="preserve"> </w:t>
            </w:r>
            <w:r w:rsidR="00F87368">
              <w:rPr>
                <w:rFonts w:ascii="Times New Roman" w:hAnsi="Times New Roman" w:cs="Times New Roman"/>
                <w:color w:val="000066"/>
              </w:rPr>
              <w:t xml:space="preserve">for 6 ELA and Cross-disciplinary </w:t>
            </w:r>
            <w:r w:rsidR="00520501">
              <w:rPr>
                <w:rFonts w:ascii="Times New Roman" w:hAnsi="Times New Roman" w:cs="Times New Roman"/>
                <w:color w:val="000066"/>
              </w:rPr>
              <w:t>C</w:t>
            </w:r>
            <w:r w:rsidR="00F87368">
              <w:rPr>
                <w:rFonts w:ascii="Times New Roman" w:hAnsi="Times New Roman" w:cs="Times New Roman"/>
                <w:color w:val="000066"/>
              </w:rPr>
              <w:t>ontent</w:t>
            </w:r>
            <w:r w:rsidR="00D75B15">
              <w:rPr>
                <w:rFonts w:ascii="Times New Roman" w:hAnsi="Times New Roman" w:cs="Times New Roman"/>
                <w:color w:val="000066"/>
              </w:rPr>
              <w:t xml:space="preserve"> </w:t>
            </w:r>
            <w:r w:rsidR="00317B9F">
              <w:rPr>
                <w:rFonts w:ascii="Times New Roman" w:hAnsi="Times New Roman" w:cs="Times New Roman"/>
                <w:color w:val="000066"/>
              </w:rPr>
              <w:t xml:space="preserve">  </w:t>
            </w:r>
          </w:p>
        </w:tc>
        <w:tc>
          <w:tcPr>
            <w:tcW w:w="6660" w:type="dxa"/>
            <w:gridSpan w:val="8"/>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99AF42B" w14:textId="3914B5E2" w:rsidR="009C5828" w:rsidRPr="00A369C2" w:rsidRDefault="009C5828" w:rsidP="009C5828">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8m- for 6 ELA;  </w:t>
            </w: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7h for cross-disciplinary skills</w:t>
            </w:r>
          </w:p>
        </w:tc>
      </w:tr>
      <w:tr w:rsidR="009E309F" w:rsidRPr="00A369C2" w14:paraId="20C5B5D3" w14:textId="77777777" w:rsidTr="00F53E25">
        <w:tc>
          <w:tcPr>
            <w:tcW w:w="14688" w:type="dxa"/>
            <w:gridSpan w:val="14"/>
            <w:tcBorders>
              <w:top w:val="single" w:sz="18" w:space="0" w:color="000090"/>
              <w:left w:val="single" w:sz="4" w:space="0" w:color="auto"/>
              <w:bottom w:val="single" w:sz="18" w:space="0" w:color="000090"/>
              <w:right w:val="single" w:sz="4" w:space="0" w:color="auto"/>
            </w:tcBorders>
          </w:tcPr>
          <w:p w14:paraId="2EABF3BE" w14:textId="1EC6C3FA" w:rsidR="00DF18AA" w:rsidRDefault="009E309F" w:rsidP="00EC3353">
            <w:pPr>
              <w:rPr>
                <w:rFonts w:ascii="Times New Roman" w:hAnsi="Times New Roman" w:cs="Times New Roman"/>
                <w:i/>
                <w:color w:val="000066"/>
              </w:rPr>
            </w:pPr>
            <w:r w:rsidRPr="00A369C2">
              <w:rPr>
                <w:rFonts w:ascii="Times New Roman" w:hAnsi="Times New Roman" w:cs="Times New Roman"/>
                <w:i/>
                <w:color w:val="000066"/>
              </w:rPr>
              <w:lastRenderedPageBreak/>
              <w:t>List standard</w:t>
            </w:r>
            <w:r w:rsidR="00520501">
              <w:rPr>
                <w:rFonts w:ascii="Times New Roman" w:hAnsi="Times New Roman" w:cs="Times New Roman"/>
                <w:i/>
                <w:color w:val="000066"/>
              </w:rPr>
              <w:t xml:space="preserve"> and descriptor for </w:t>
            </w:r>
            <w:r w:rsidR="00D857DD">
              <w:rPr>
                <w:rFonts w:ascii="Times New Roman" w:hAnsi="Times New Roman" w:cs="Times New Roman"/>
                <w:i/>
                <w:color w:val="000066"/>
              </w:rPr>
              <w:t>your content area</w:t>
            </w:r>
            <w:r w:rsidR="00520501">
              <w:rPr>
                <w:rFonts w:ascii="Times New Roman" w:hAnsi="Times New Roman" w:cs="Times New Roman"/>
                <w:i/>
                <w:color w:val="000066"/>
              </w:rPr>
              <w:t xml:space="preserve"> standards</w:t>
            </w:r>
            <w:r w:rsidR="00D857DD">
              <w:rPr>
                <w:rFonts w:ascii="Times New Roman" w:hAnsi="Times New Roman" w:cs="Times New Roman"/>
                <w:i/>
                <w:color w:val="000066"/>
              </w:rPr>
              <w:t>,</w:t>
            </w:r>
            <w:r w:rsidR="00AE155C">
              <w:rPr>
                <w:rFonts w:ascii="Times New Roman" w:hAnsi="Times New Roman" w:cs="Times New Roman"/>
                <w:i/>
                <w:color w:val="000066"/>
              </w:rPr>
              <w:t xml:space="preserve"> </w:t>
            </w:r>
            <w:r w:rsidRPr="00EC3353">
              <w:rPr>
                <w:rFonts w:ascii="Times New Roman" w:hAnsi="Times New Roman" w:cs="Times New Roman"/>
                <w:i/>
                <w:color w:val="000066"/>
                <w:u w:val="single"/>
              </w:rPr>
              <w:t>other</w:t>
            </w:r>
            <w:r w:rsidR="00D857DD">
              <w:rPr>
                <w:rFonts w:ascii="Times New Roman" w:hAnsi="Times New Roman" w:cs="Times New Roman"/>
                <w:i/>
                <w:color w:val="000066"/>
              </w:rPr>
              <w:t xml:space="preserve"> </w:t>
            </w:r>
            <w:r w:rsidR="00F87368">
              <w:rPr>
                <w:rFonts w:ascii="Times New Roman" w:hAnsi="Times New Roman" w:cs="Times New Roman"/>
                <w:i/>
                <w:color w:val="000066"/>
              </w:rPr>
              <w:t xml:space="preserve">cross-disciplinary </w:t>
            </w:r>
            <w:r w:rsidR="00D857DD">
              <w:rPr>
                <w:rFonts w:ascii="Times New Roman" w:hAnsi="Times New Roman" w:cs="Times New Roman"/>
                <w:i/>
                <w:color w:val="000066"/>
              </w:rPr>
              <w:t>content area(s)</w:t>
            </w:r>
            <w:r w:rsidR="00520501">
              <w:rPr>
                <w:rFonts w:ascii="Times New Roman" w:hAnsi="Times New Roman" w:cs="Times New Roman"/>
                <w:i/>
                <w:color w:val="000066"/>
              </w:rPr>
              <w:t xml:space="preserve"> standards</w:t>
            </w:r>
            <w:r w:rsidR="00DF18AA">
              <w:rPr>
                <w:rFonts w:ascii="Times New Roman" w:hAnsi="Times New Roman" w:cs="Times New Roman"/>
                <w:i/>
                <w:color w:val="000066"/>
              </w:rPr>
              <w:t>, AND</w:t>
            </w:r>
            <w:r w:rsidR="00AE155C">
              <w:rPr>
                <w:rFonts w:ascii="Times New Roman" w:hAnsi="Times New Roman" w:cs="Times New Roman"/>
                <w:i/>
                <w:color w:val="000066"/>
              </w:rPr>
              <w:t xml:space="preserve"> the six ELA</w:t>
            </w:r>
            <w:r w:rsidR="00520501">
              <w:rPr>
                <w:rFonts w:ascii="Times New Roman" w:hAnsi="Times New Roman" w:cs="Times New Roman"/>
                <w:i/>
                <w:color w:val="000066"/>
              </w:rPr>
              <w:t xml:space="preserve"> standards</w:t>
            </w:r>
            <w:r w:rsidR="00AE155C">
              <w:rPr>
                <w:rFonts w:ascii="Times New Roman" w:hAnsi="Times New Roman" w:cs="Times New Roman"/>
                <w:i/>
                <w:color w:val="000066"/>
              </w:rPr>
              <w:t xml:space="preserve"> (reading, writing, speaking, listening, viewing, visual representation)</w:t>
            </w:r>
            <w:r w:rsidRPr="00A369C2">
              <w:rPr>
                <w:rFonts w:ascii="Times New Roman" w:hAnsi="Times New Roman" w:cs="Times New Roman"/>
                <w:i/>
                <w:color w:val="000066"/>
              </w:rPr>
              <w:t xml:space="preserve"> that are covered during the lesson </w:t>
            </w:r>
            <w:r w:rsidRPr="00AE155C">
              <w:rPr>
                <w:rFonts w:ascii="Times New Roman" w:hAnsi="Times New Roman" w:cs="Times New Roman"/>
                <w:b/>
                <w:i/>
                <w:color w:val="000066"/>
                <w:u w:val="single"/>
              </w:rPr>
              <w:t>but not</w:t>
            </w:r>
            <w:r w:rsidRPr="00A369C2">
              <w:rPr>
                <w:rFonts w:ascii="Times New Roman" w:hAnsi="Times New Roman" w:cs="Times New Roman"/>
                <w:i/>
                <w:color w:val="000066"/>
              </w:rPr>
              <w:t xml:space="preserve"> necessarily add</w:t>
            </w:r>
            <w:r>
              <w:rPr>
                <w:rFonts w:ascii="Times New Roman" w:hAnsi="Times New Roman" w:cs="Times New Roman"/>
                <w:i/>
                <w:color w:val="000066"/>
              </w:rPr>
              <w:t>ressed through stude</w:t>
            </w:r>
            <w:r w:rsidR="00D857DD">
              <w:rPr>
                <w:rFonts w:ascii="Times New Roman" w:hAnsi="Times New Roman" w:cs="Times New Roman"/>
                <w:i/>
                <w:color w:val="000066"/>
              </w:rPr>
              <w:t xml:space="preserve">nt </w:t>
            </w:r>
            <w:r w:rsidR="00694193">
              <w:rPr>
                <w:rFonts w:ascii="Times New Roman" w:hAnsi="Times New Roman" w:cs="Times New Roman"/>
                <w:i/>
                <w:color w:val="000066"/>
              </w:rPr>
              <w:t>objective</w:t>
            </w:r>
            <w:r w:rsidR="00D857DD">
              <w:rPr>
                <w:rFonts w:ascii="Times New Roman" w:hAnsi="Times New Roman" w:cs="Times New Roman"/>
                <w:i/>
                <w:color w:val="000066"/>
              </w:rPr>
              <w:t>s and/or assessments</w:t>
            </w:r>
            <w:r>
              <w:rPr>
                <w:rFonts w:ascii="Times New Roman" w:hAnsi="Times New Roman" w:cs="Times New Roman"/>
                <w:i/>
                <w:color w:val="000066"/>
              </w:rPr>
              <w:t>.</w:t>
            </w:r>
            <w:r w:rsidR="00AE155C">
              <w:rPr>
                <w:rFonts w:ascii="Times New Roman" w:hAnsi="Times New Roman" w:cs="Times New Roman"/>
                <w:i/>
                <w:color w:val="000066"/>
              </w:rPr>
              <w:t xml:space="preserve"> </w:t>
            </w:r>
          </w:p>
          <w:p w14:paraId="6D7750BB" w14:textId="3322241C" w:rsidR="00D857DD" w:rsidRPr="00D857DD" w:rsidRDefault="00D857DD" w:rsidP="00EC3353">
            <w:pPr>
              <w:rPr>
                <w:rFonts w:ascii="Times New Roman" w:eastAsia="Times New Roman" w:hAnsi="Times New Roman" w:cs="Times New Roman"/>
                <w:i/>
                <w:color w:val="000066"/>
              </w:rPr>
            </w:pPr>
            <w:r>
              <w:rPr>
                <w:rFonts w:ascii="Times New Roman" w:eastAsia="Times New Roman" w:hAnsi="Times New Roman" w:cs="Times New Roman"/>
                <w:i/>
                <w:color w:val="000066"/>
              </w:rPr>
              <w:t xml:space="preserve">You must include at least one additional primary subject area that will be incorporated into this lesson. </w:t>
            </w:r>
          </w:p>
          <w:p w14:paraId="1326A18F" w14:textId="341C12F6" w:rsidR="00DF18AA" w:rsidRPr="00DF18AA" w:rsidRDefault="00DF18AA" w:rsidP="00EC3353">
            <w:pPr>
              <w:rPr>
                <w:rFonts w:ascii="Times New Roman" w:hAnsi="Times New Roman" w:cs="Times New Roman"/>
                <w:color w:val="000066"/>
              </w:rPr>
            </w:pPr>
            <w:r w:rsidRPr="00DF18AA">
              <w:rPr>
                <w:rFonts w:ascii="Times New Roman" w:hAnsi="Times New Roman" w:cs="Times New Roman"/>
                <w:color w:val="000066"/>
              </w:rPr>
              <w:t>Think about:</w:t>
            </w:r>
          </w:p>
          <w:p w14:paraId="0F70B37E" w14:textId="77777777" w:rsidR="00AE155C" w:rsidRDefault="00DF18AA" w:rsidP="00DF18AA">
            <w:pPr>
              <w:rPr>
                <w:rFonts w:ascii="Times New Roman" w:hAnsi="Times New Roman" w:cs="Times New Roman"/>
                <w:i/>
                <w:color w:val="000066"/>
              </w:rPr>
            </w:pPr>
            <w:r w:rsidRPr="00DF18AA">
              <w:rPr>
                <w:rFonts w:ascii="Times New Roman" w:hAnsi="Times New Roman" w:cs="Times New Roman"/>
                <w:color w:val="000066"/>
              </w:rPr>
              <w:t>What stand</w:t>
            </w:r>
            <w:r>
              <w:rPr>
                <w:rFonts w:ascii="Times New Roman" w:hAnsi="Times New Roman" w:cs="Times New Roman"/>
                <w:color w:val="000066"/>
              </w:rPr>
              <w:t>ards (learning) will students practice</w:t>
            </w:r>
            <w:r w:rsidRPr="00DF18AA">
              <w:rPr>
                <w:rFonts w:ascii="Times New Roman" w:hAnsi="Times New Roman" w:cs="Times New Roman"/>
                <w:color w:val="000066"/>
              </w:rPr>
              <w:t xml:space="preserve"> during this lesson that they may not be assessed for mastery on?</w:t>
            </w:r>
            <w:r>
              <w:rPr>
                <w:rFonts w:ascii="Times New Roman" w:hAnsi="Times New Roman" w:cs="Times New Roman"/>
                <w:i/>
                <w:color w:val="000066"/>
              </w:rPr>
              <w:t xml:space="preserve"> </w:t>
            </w:r>
          </w:p>
          <w:p w14:paraId="1037F2AA" w14:textId="77777777" w:rsidR="00520501" w:rsidRDefault="00520501" w:rsidP="00DF18AA">
            <w:pPr>
              <w:rPr>
                <w:rFonts w:ascii="Times New Roman" w:hAnsi="Times New Roman" w:cs="Times New Roman"/>
                <w:color w:val="000066"/>
              </w:rPr>
            </w:pPr>
            <w:r>
              <w:rPr>
                <w:rFonts w:ascii="Times New Roman" w:hAnsi="Times New Roman" w:cs="Times New Roman"/>
                <w:color w:val="000066"/>
              </w:rPr>
              <w:t>Example: SL.4.4- Report on a topic or text, tell a story, or recount an experience in an organized manner, using appropriate facts and relevant, descriptive details to support main ideas or themes; speak clearly at an understandable pace.</w:t>
            </w:r>
          </w:p>
          <w:p w14:paraId="4148CBF8" w14:textId="79B78360" w:rsidR="00520501" w:rsidRPr="00520501" w:rsidRDefault="00520501" w:rsidP="00DF18AA">
            <w:pPr>
              <w:rPr>
                <w:rFonts w:ascii="Times New Roman" w:hAnsi="Times New Roman" w:cs="Times New Roman"/>
                <w:color w:val="000066"/>
              </w:rPr>
            </w:pPr>
          </w:p>
        </w:tc>
      </w:tr>
      <w:tr w:rsidR="009C5828" w:rsidRPr="00A369C2" w14:paraId="4B33AAA9" w14:textId="77777777" w:rsidTr="007D51BD">
        <w:trPr>
          <w:trHeight w:val="378"/>
        </w:trPr>
        <w:tc>
          <w:tcPr>
            <w:tcW w:w="8028" w:type="dxa"/>
            <w:gridSpan w:val="6"/>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FAEB330" w14:textId="0010E789" w:rsidR="009C5828" w:rsidRPr="00317B9F" w:rsidRDefault="00F87368" w:rsidP="00D05CDF">
            <w:pPr>
              <w:rPr>
                <w:rFonts w:ascii="Times New Roman" w:hAnsi="Times New Roman" w:cs="Times New Roman"/>
                <w:color w:val="FF0000"/>
              </w:rPr>
            </w:pPr>
            <w:r>
              <w:rPr>
                <w:rFonts w:ascii="Times New Roman" w:hAnsi="Times New Roman" w:cs="Times New Roman"/>
                <w:color w:val="000066"/>
              </w:rPr>
              <w:t xml:space="preserve">Explanation for </w:t>
            </w:r>
            <w:r w:rsidR="00520501">
              <w:rPr>
                <w:rFonts w:ascii="Times New Roman" w:hAnsi="Times New Roman" w:cs="Times New Roman"/>
                <w:color w:val="000066"/>
              </w:rPr>
              <w:t>I</w:t>
            </w:r>
            <w:r>
              <w:rPr>
                <w:rFonts w:ascii="Times New Roman" w:hAnsi="Times New Roman" w:cs="Times New Roman"/>
                <w:color w:val="000066"/>
              </w:rPr>
              <w:t xml:space="preserve">nclusion of 6 ELA and Cross-disciplinary </w:t>
            </w:r>
            <w:r w:rsidR="00520501">
              <w:rPr>
                <w:rFonts w:ascii="Times New Roman" w:hAnsi="Times New Roman" w:cs="Times New Roman"/>
                <w:color w:val="000066"/>
              </w:rPr>
              <w:t>C</w:t>
            </w:r>
            <w:r>
              <w:rPr>
                <w:rFonts w:ascii="Times New Roman" w:hAnsi="Times New Roman" w:cs="Times New Roman"/>
                <w:color w:val="000066"/>
              </w:rPr>
              <w:t xml:space="preserve">ontent </w:t>
            </w:r>
            <w:r w:rsidR="00520501">
              <w:rPr>
                <w:rFonts w:ascii="Times New Roman" w:hAnsi="Times New Roman" w:cs="Times New Roman"/>
                <w:color w:val="000066"/>
              </w:rPr>
              <w:t>S</w:t>
            </w:r>
            <w:r>
              <w:rPr>
                <w:rFonts w:ascii="Times New Roman" w:hAnsi="Times New Roman" w:cs="Times New Roman"/>
                <w:color w:val="000066"/>
              </w:rPr>
              <w:t>tandards</w:t>
            </w:r>
            <w:r w:rsidR="009C5828">
              <w:rPr>
                <w:rFonts w:ascii="Times New Roman" w:hAnsi="Times New Roman" w:cs="Times New Roman"/>
                <w:color w:val="000066"/>
              </w:rPr>
              <w:t xml:space="preserve"> </w:t>
            </w:r>
            <w:r w:rsidR="00317B9F">
              <w:rPr>
                <w:rFonts w:ascii="Times New Roman" w:hAnsi="Times New Roman" w:cs="Times New Roman"/>
                <w:color w:val="000066"/>
              </w:rPr>
              <w:t xml:space="preserve">  </w:t>
            </w:r>
          </w:p>
        </w:tc>
        <w:tc>
          <w:tcPr>
            <w:tcW w:w="6660" w:type="dxa"/>
            <w:gridSpan w:val="8"/>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5BDD1320" w14:textId="6C1D338B" w:rsidR="009C5828" w:rsidRPr="00A369C2" w:rsidRDefault="009C5828" w:rsidP="009C5828">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8m- for 6 ELA;  </w:t>
            </w: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7h for cross-disciplinary skills</w:t>
            </w:r>
          </w:p>
        </w:tc>
      </w:tr>
      <w:tr w:rsidR="009E309F" w:rsidRPr="00A369C2" w14:paraId="28A3633F" w14:textId="77777777" w:rsidTr="00F53E25">
        <w:tc>
          <w:tcPr>
            <w:tcW w:w="14688" w:type="dxa"/>
            <w:gridSpan w:val="14"/>
            <w:tcBorders>
              <w:top w:val="single" w:sz="18" w:space="0" w:color="000090"/>
              <w:left w:val="single" w:sz="4" w:space="0" w:color="auto"/>
              <w:bottom w:val="single" w:sz="18" w:space="0" w:color="000090"/>
              <w:right w:val="single" w:sz="4" w:space="0" w:color="auto"/>
            </w:tcBorders>
          </w:tcPr>
          <w:p w14:paraId="6C0FDC88" w14:textId="35817EDA" w:rsidR="009E309F" w:rsidRDefault="00D857DD">
            <w:pPr>
              <w:rPr>
                <w:rFonts w:ascii="Times New Roman" w:hAnsi="Times New Roman" w:cs="Times New Roman"/>
                <w:i/>
                <w:color w:val="000066"/>
              </w:rPr>
            </w:pPr>
            <w:r>
              <w:rPr>
                <w:rFonts w:ascii="Times New Roman" w:hAnsi="Times New Roman" w:cs="Times New Roman"/>
                <w:i/>
                <w:color w:val="000066"/>
              </w:rPr>
              <w:t>Cross-</w:t>
            </w:r>
            <w:r w:rsidR="009E309F" w:rsidRPr="00A369C2">
              <w:rPr>
                <w:rFonts w:ascii="Times New Roman" w:hAnsi="Times New Roman" w:cs="Times New Roman"/>
                <w:i/>
                <w:color w:val="000066"/>
              </w:rPr>
              <w:t xml:space="preserve">disciplinary </w:t>
            </w:r>
            <w:r>
              <w:rPr>
                <w:rFonts w:ascii="Times New Roman" w:hAnsi="Times New Roman" w:cs="Times New Roman"/>
                <w:i/>
                <w:color w:val="000066"/>
              </w:rPr>
              <w:t>connections</w:t>
            </w:r>
            <w:r w:rsidR="009E309F" w:rsidRPr="00A369C2">
              <w:rPr>
                <w:rFonts w:ascii="Times New Roman" w:hAnsi="Times New Roman" w:cs="Times New Roman"/>
                <w:i/>
                <w:color w:val="000066"/>
              </w:rPr>
              <w:t xml:space="preserve"> work to create </w:t>
            </w:r>
            <w:r>
              <w:rPr>
                <w:rFonts w:ascii="Times New Roman" w:hAnsi="Times New Roman" w:cs="Times New Roman"/>
                <w:i/>
                <w:color w:val="000066"/>
              </w:rPr>
              <w:t>alignment</w:t>
            </w:r>
            <w:r w:rsidR="009E309F" w:rsidRPr="00A369C2">
              <w:rPr>
                <w:rFonts w:ascii="Times New Roman" w:hAnsi="Times New Roman" w:cs="Times New Roman"/>
                <w:i/>
                <w:color w:val="000066"/>
              </w:rPr>
              <w:t xml:space="preserve"> between tra</w:t>
            </w:r>
            <w:r w:rsidR="009E309F">
              <w:rPr>
                <w:rFonts w:ascii="Times New Roman" w:hAnsi="Times New Roman" w:cs="Times New Roman"/>
                <w:i/>
                <w:color w:val="000066"/>
              </w:rPr>
              <w:t xml:space="preserve">ditionally discrete disciplines. It is best practice that concepts are not taught in isolation but cross curricular to help students understand </w:t>
            </w:r>
            <w:r>
              <w:rPr>
                <w:rFonts w:ascii="Times New Roman" w:hAnsi="Times New Roman" w:cs="Times New Roman"/>
                <w:i/>
                <w:color w:val="000066"/>
              </w:rPr>
              <w:t xml:space="preserve">that </w:t>
            </w:r>
            <w:r w:rsidR="009E309F">
              <w:rPr>
                <w:rFonts w:ascii="Times New Roman" w:hAnsi="Times New Roman" w:cs="Times New Roman"/>
                <w:i/>
                <w:color w:val="000066"/>
              </w:rPr>
              <w:t>the conc</w:t>
            </w:r>
            <w:r>
              <w:rPr>
                <w:rFonts w:ascii="Times New Roman" w:hAnsi="Times New Roman" w:cs="Times New Roman"/>
                <w:i/>
                <w:color w:val="000066"/>
              </w:rPr>
              <w:t>ept/skill being taught transfer</w:t>
            </w:r>
            <w:r w:rsidR="009E309F">
              <w:rPr>
                <w:rFonts w:ascii="Times New Roman" w:hAnsi="Times New Roman" w:cs="Times New Roman"/>
                <w:i/>
                <w:color w:val="000066"/>
              </w:rPr>
              <w:t xml:space="preserve"> to multiple settings.</w:t>
            </w:r>
          </w:p>
          <w:p w14:paraId="2F6E78FF" w14:textId="3C248A48" w:rsidR="00D857DD" w:rsidRDefault="00D857DD">
            <w:pPr>
              <w:rPr>
                <w:rFonts w:ascii="Times New Roman" w:hAnsi="Times New Roman" w:cs="Times New Roman"/>
                <w:i/>
                <w:color w:val="000066"/>
              </w:rPr>
            </w:pPr>
            <w:r w:rsidRPr="00AE155C">
              <w:rPr>
                <w:rFonts w:ascii="Times New Roman" w:eastAsia="Times New Roman" w:hAnsi="Times New Roman" w:cs="Times New Roman"/>
                <w:b/>
                <w:i/>
                <w:color w:val="000066"/>
                <w:u w:val="single"/>
              </w:rPr>
              <w:t>Do not</w:t>
            </w:r>
            <w:r>
              <w:rPr>
                <w:rFonts w:ascii="Times New Roman" w:eastAsia="Times New Roman" w:hAnsi="Times New Roman" w:cs="Times New Roman"/>
                <w:i/>
                <w:color w:val="000066"/>
              </w:rPr>
              <w:t xml:space="preserve"> list standard numbers and descriptions again as they are already written out in the LSS and Additional Standards sections.</w:t>
            </w:r>
          </w:p>
          <w:p w14:paraId="5A588062" w14:textId="77777777" w:rsidR="00D857DD" w:rsidRPr="00D857DD" w:rsidRDefault="00D857DD">
            <w:pPr>
              <w:rPr>
                <w:rFonts w:ascii="Times New Roman" w:hAnsi="Times New Roman" w:cs="Times New Roman"/>
                <w:color w:val="000066"/>
              </w:rPr>
            </w:pPr>
            <w:r w:rsidRPr="00D857DD">
              <w:rPr>
                <w:rFonts w:ascii="Times New Roman" w:hAnsi="Times New Roman" w:cs="Times New Roman"/>
                <w:color w:val="000066"/>
              </w:rPr>
              <w:t>Think about:</w:t>
            </w:r>
          </w:p>
          <w:p w14:paraId="52338AFC" w14:textId="7BF87AB2" w:rsidR="00D857DD" w:rsidRDefault="00D857DD">
            <w:pPr>
              <w:rPr>
                <w:rFonts w:ascii="Times New Roman" w:hAnsi="Times New Roman" w:cs="Times New Roman"/>
                <w:color w:val="000066"/>
              </w:rPr>
            </w:pPr>
            <w:r w:rsidRPr="00D857DD">
              <w:rPr>
                <w:rFonts w:ascii="Times New Roman" w:hAnsi="Times New Roman" w:cs="Times New Roman"/>
                <w:color w:val="000066"/>
              </w:rPr>
              <w:t>How do the Additional Standards listed above translate to this lesson</w:t>
            </w:r>
            <w:r>
              <w:rPr>
                <w:rFonts w:ascii="Times New Roman" w:hAnsi="Times New Roman" w:cs="Times New Roman"/>
                <w:color w:val="000066"/>
              </w:rPr>
              <w:t xml:space="preserve"> and build student knowledge</w:t>
            </w:r>
            <w:r w:rsidRPr="00D857DD">
              <w:rPr>
                <w:rFonts w:ascii="Times New Roman" w:hAnsi="Times New Roman" w:cs="Times New Roman"/>
                <w:color w:val="000066"/>
              </w:rPr>
              <w:t>?</w:t>
            </w:r>
          </w:p>
          <w:p w14:paraId="57DA601B" w14:textId="10D184B1" w:rsidR="00800EE1" w:rsidRPr="00D857DD" w:rsidRDefault="00800EE1" w:rsidP="00800EE1">
            <w:pPr>
              <w:rPr>
                <w:rFonts w:ascii="Times New Roman" w:hAnsi="Times New Roman" w:cs="Times New Roman"/>
                <w:color w:val="000066"/>
              </w:rPr>
            </w:pPr>
            <w:r w:rsidRPr="00D857DD">
              <w:rPr>
                <w:rFonts w:ascii="Times New Roman" w:hAnsi="Times New Roman" w:cs="Times New Roman"/>
                <w:color w:val="000066"/>
              </w:rPr>
              <w:t xml:space="preserve">How do the Additional Standards listed above </w:t>
            </w:r>
            <w:r w:rsidR="00822AF3">
              <w:rPr>
                <w:rFonts w:ascii="Times New Roman" w:hAnsi="Times New Roman" w:cs="Times New Roman"/>
                <w:color w:val="000066"/>
              </w:rPr>
              <w:t>align to the content being taught</w:t>
            </w:r>
            <w:r w:rsidRPr="00D857DD">
              <w:rPr>
                <w:rFonts w:ascii="Times New Roman" w:hAnsi="Times New Roman" w:cs="Times New Roman"/>
                <w:color w:val="000066"/>
              </w:rPr>
              <w:t>?</w:t>
            </w:r>
          </w:p>
          <w:p w14:paraId="1A480451" w14:textId="4A840232" w:rsidR="00800EE1" w:rsidRPr="00D857DD" w:rsidRDefault="00822AF3">
            <w:pPr>
              <w:rPr>
                <w:rFonts w:ascii="Times New Roman" w:hAnsi="Times New Roman" w:cs="Times New Roman"/>
                <w:color w:val="000066"/>
              </w:rPr>
            </w:pPr>
            <w:r w:rsidRPr="00D857DD">
              <w:rPr>
                <w:rFonts w:ascii="Times New Roman" w:hAnsi="Times New Roman" w:cs="Times New Roman"/>
                <w:color w:val="000066"/>
              </w:rPr>
              <w:t>How do the Add</w:t>
            </w:r>
            <w:r>
              <w:rPr>
                <w:rFonts w:ascii="Times New Roman" w:hAnsi="Times New Roman" w:cs="Times New Roman"/>
                <w:color w:val="000066"/>
              </w:rPr>
              <w:t>itional Standards listed above engage learners purposefully in apply the content</w:t>
            </w:r>
            <w:r w:rsidRPr="00D857DD">
              <w:rPr>
                <w:rFonts w:ascii="Times New Roman" w:hAnsi="Times New Roman" w:cs="Times New Roman"/>
                <w:color w:val="000066"/>
              </w:rPr>
              <w:t>?</w:t>
            </w:r>
          </w:p>
          <w:p w14:paraId="3919B767" w14:textId="77777777" w:rsidR="009E309F" w:rsidRDefault="00D857DD" w:rsidP="00E048AC">
            <w:pPr>
              <w:rPr>
                <w:rFonts w:ascii="Times New Roman" w:hAnsi="Times New Roman" w:cs="Times New Roman"/>
                <w:color w:val="000066"/>
              </w:rPr>
            </w:pPr>
            <w:r w:rsidRPr="00D857DD">
              <w:rPr>
                <w:rFonts w:ascii="Times New Roman" w:hAnsi="Times New Roman" w:cs="Times New Roman"/>
                <w:color w:val="000066"/>
              </w:rPr>
              <w:t>How do the materials, strategies, and/or content connec</w:t>
            </w:r>
            <w:r>
              <w:rPr>
                <w:rFonts w:ascii="Times New Roman" w:hAnsi="Times New Roman" w:cs="Times New Roman"/>
                <w:color w:val="000066"/>
              </w:rPr>
              <w:t>t to the various standards listed?</w:t>
            </w:r>
          </w:p>
          <w:p w14:paraId="1826EEC9" w14:textId="4D650FBD" w:rsidR="00520501" w:rsidRPr="00D857DD" w:rsidRDefault="00520501" w:rsidP="00E048AC">
            <w:pPr>
              <w:rPr>
                <w:rFonts w:ascii="Times New Roman" w:hAnsi="Times New Roman" w:cs="Times New Roman"/>
                <w:color w:val="000066"/>
              </w:rPr>
            </w:pPr>
          </w:p>
        </w:tc>
      </w:tr>
      <w:tr w:rsidR="002F1B52" w:rsidRPr="00A369C2" w14:paraId="2EBD3AA7" w14:textId="77777777" w:rsidTr="007D51BD">
        <w:trPr>
          <w:trHeight w:val="351"/>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BB2AA3B" w14:textId="238F104B" w:rsidR="002F1B52" w:rsidRPr="00317B9F" w:rsidRDefault="002F1B52" w:rsidP="00D05CDF">
            <w:pPr>
              <w:rPr>
                <w:rFonts w:ascii="Times New Roman" w:hAnsi="Times New Roman" w:cs="Times New Roman"/>
                <w:color w:val="FF0000"/>
              </w:rPr>
            </w:pPr>
            <w:r w:rsidRPr="00D9476E">
              <w:rPr>
                <w:rFonts w:ascii="Times New Roman" w:hAnsi="Times New Roman" w:cs="Times New Roman"/>
                <w:color w:val="000066"/>
              </w:rPr>
              <w:t>Relevance</w:t>
            </w:r>
            <w:r>
              <w:rPr>
                <w:rFonts w:ascii="Times New Roman" w:hAnsi="Times New Roman" w:cs="Times New Roman"/>
                <w:color w:val="000066"/>
              </w:rPr>
              <w:t xml:space="preserve"> </w:t>
            </w:r>
            <w:r w:rsidR="00317B9F">
              <w:rPr>
                <w:rFonts w:ascii="Times New Roman" w:hAnsi="Times New Roman" w:cs="Times New Roman"/>
                <w:color w:val="000066"/>
              </w:rPr>
              <w:t xml:space="preserve">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C7EFD02" w14:textId="7F77DA2D" w:rsidR="002F1B52" w:rsidRPr="00A369C2" w:rsidRDefault="002F1B52" w:rsidP="002F1B52">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2j</w:t>
            </w:r>
          </w:p>
        </w:tc>
      </w:tr>
      <w:tr w:rsidR="006320B2" w:rsidRPr="00A369C2" w14:paraId="7CEFD95B" w14:textId="77777777" w:rsidTr="006320B2">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FFFFFF" w:themeFill="background1"/>
          </w:tcPr>
          <w:p w14:paraId="579F7F8D" w14:textId="2999C467" w:rsidR="00822AF3" w:rsidRPr="00822AF3" w:rsidRDefault="00822AF3" w:rsidP="00882737">
            <w:pPr>
              <w:rPr>
                <w:rFonts w:ascii="Times New Roman" w:hAnsi="Times New Roman" w:cs="Times New Roman"/>
                <w:i/>
                <w:color w:val="000066"/>
              </w:rPr>
            </w:pPr>
            <w:r>
              <w:rPr>
                <w:rFonts w:ascii="Times New Roman" w:hAnsi="Times New Roman" w:cs="Times New Roman"/>
                <w:i/>
                <w:color w:val="000066"/>
              </w:rPr>
              <w:t>Learners bring assets for learning based on their individual experiences, abilities, talents, prior learning, and peer and social interactions, as well as language, culture, family, and community values. Explain how your lesson takes these student characteristics into account.</w:t>
            </w:r>
          </w:p>
          <w:p w14:paraId="7FAC7C07" w14:textId="36CE6C98" w:rsidR="006320B2" w:rsidRPr="007528E3" w:rsidRDefault="006320B2" w:rsidP="00882737">
            <w:pPr>
              <w:rPr>
                <w:rFonts w:ascii="Times New Roman" w:hAnsi="Times New Roman" w:cs="Times New Roman"/>
                <w:i/>
                <w:color w:val="000066"/>
                <w:u w:val="single"/>
              </w:rPr>
            </w:pPr>
            <w:r w:rsidRPr="007528E3">
              <w:rPr>
                <w:rFonts w:ascii="Times New Roman" w:hAnsi="Times New Roman" w:cs="Times New Roman"/>
                <w:i/>
                <w:color w:val="000066"/>
                <w:u w:val="single"/>
              </w:rPr>
              <w:t>Relevance:</w:t>
            </w:r>
          </w:p>
          <w:p w14:paraId="34DDFB74" w14:textId="123D4785" w:rsidR="00822AF3" w:rsidRDefault="00822AF3" w:rsidP="00882737">
            <w:pPr>
              <w:rPr>
                <w:rFonts w:ascii="Times New Roman" w:hAnsi="Times New Roman" w:cs="Times New Roman"/>
                <w:color w:val="000066"/>
              </w:rPr>
            </w:pPr>
            <w:r>
              <w:rPr>
                <w:rFonts w:ascii="Times New Roman" w:hAnsi="Times New Roman" w:cs="Times New Roman"/>
                <w:color w:val="000066"/>
              </w:rPr>
              <w:t>Think about</w:t>
            </w:r>
            <w:r w:rsidR="00A90D61">
              <w:rPr>
                <w:rFonts w:ascii="Times New Roman" w:hAnsi="Times New Roman" w:cs="Times New Roman"/>
                <w:color w:val="000066"/>
              </w:rPr>
              <w:t xml:space="preserve"> individual student characteristics</w:t>
            </w:r>
            <w:r w:rsidR="00D846BC">
              <w:rPr>
                <w:rFonts w:ascii="Times New Roman" w:hAnsi="Times New Roman" w:cs="Times New Roman"/>
                <w:color w:val="000066"/>
              </w:rPr>
              <w:t xml:space="preserve"> and contextual values</w:t>
            </w:r>
            <w:r>
              <w:rPr>
                <w:rFonts w:ascii="Times New Roman" w:hAnsi="Times New Roman" w:cs="Times New Roman"/>
                <w:color w:val="000066"/>
              </w:rPr>
              <w:t>:</w:t>
            </w:r>
          </w:p>
          <w:p w14:paraId="1FF29DAF" w14:textId="5476A810" w:rsidR="00A90D61" w:rsidRDefault="006320B2" w:rsidP="00882737">
            <w:pPr>
              <w:rPr>
                <w:rFonts w:ascii="Times New Roman" w:hAnsi="Times New Roman" w:cs="Times New Roman"/>
                <w:color w:val="000066"/>
              </w:rPr>
            </w:pPr>
            <w:r w:rsidRPr="00822AF3">
              <w:rPr>
                <w:rFonts w:ascii="Times New Roman" w:hAnsi="Times New Roman" w:cs="Times New Roman"/>
                <w:color w:val="000066"/>
              </w:rPr>
              <w:t xml:space="preserve">How do the </w:t>
            </w:r>
            <w:r w:rsidR="00694193">
              <w:rPr>
                <w:rFonts w:ascii="Times New Roman" w:hAnsi="Times New Roman" w:cs="Times New Roman"/>
                <w:color w:val="000066"/>
              </w:rPr>
              <w:t>objective</w:t>
            </w:r>
            <w:r w:rsidRPr="00822AF3">
              <w:rPr>
                <w:rFonts w:ascii="Times New Roman" w:hAnsi="Times New Roman" w:cs="Times New Roman"/>
                <w:color w:val="000066"/>
              </w:rPr>
              <w:t xml:space="preserve">s and </w:t>
            </w:r>
            <w:r w:rsidR="00822AF3" w:rsidRPr="00822AF3">
              <w:rPr>
                <w:rFonts w:ascii="Times New Roman" w:hAnsi="Times New Roman" w:cs="Times New Roman"/>
                <w:color w:val="000066"/>
              </w:rPr>
              <w:t xml:space="preserve">instructional </w:t>
            </w:r>
            <w:r w:rsidRPr="00822AF3">
              <w:rPr>
                <w:rFonts w:ascii="Times New Roman" w:hAnsi="Times New Roman" w:cs="Times New Roman"/>
                <w:color w:val="000066"/>
              </w:rPr>
              <w:t xml:space="preserve">activities </w:t>
            </w:r>
            <w:r w:rsidR="00D846BC" w:rsidRPr="00822AF3">
              <w:rPr>
                <w:rFonts w:ascii="Times New Roman" w:hAnsi="Times New Roman" w:cs="Times New Roman"/>
                <w:color w:val="000066"/>
              </w:rPr>
              <w:t>consider</w:t>
            </w:r>
            <w:r w:rsidRPr="00822AF3">
              <w:rPr>
                <w:rFonts w:ascii="Times New Roman" w:hAnsi="Times New Roman" w:cs="Times New Roman"/>
                <w:color w:val="000066"/>
              </w:rPr>
              <w:t xml:space="preserve"> </w:t>
            </w:r>
            <w:r w:rsidR="00A90D61">
              <w:rPr>
                <w:rFonts w:ascii="Times New Roman" w:hAnsi="Times New Roman" w:cs="Times New Roman"/>
                <w:color w:val="000066"/>
              </w:rPr>
              <w:t>your</w:t>
            </w:r>
            <w:r w:rsidR="007528E3" w:rsidRPr="00822AF3">
              <w:rPr>
                <w:rFonts w:ascii="Times New Roman" w:hAnsi="Times New Roman" w:cs="Times New Roman"/>
                <w:color w:val="000066"/>
              </w:rPr>
              <w:t xml:space="preserve"> </w:t>
            </w:r>
            <w:r w:rsidRPr="00822AF3">
              <w:rPr>
                <w:rFonts w:ascii="Times New Roman" w:hAnsi="Times New Roman" w:cs="Times New Roman"/>
                <w:color w:val="000066"/>
              </w:rPr>
              <w:t xml:space="preserve">individual </w:t>
            </w:r>
            <w:r w:rsidR="007528E3" w:rsidRPr="00822AF3">
              <w:rPr>
                <w:rFonts w:ascii="Times New Roman" w:hAnsi="Times New Roman" w:cs="Times New Roman"/>
                <w:color w:val="000066"/>
              </w:rPr>
              <w:t>student</w:t>
            </w:r>
            <w:r w:rsidR="00D846BC">
              <w:rPr>
                <w:rFonts w:ascii="Times New Roman" w:hAnsi="Times New Roman" w:cs="Times New Roman"/>
                <w:color w:val="000066"/>
              </w:rPr>
              <w:t xml:space="preserve"> characteristics and</w:t>
            </w:r>
            <w:r w:rsidR="00A90D61">
              <w:rPr>
                <w:rFonts w:ascii="Times New Roman" w:hAnsi="Times New Roman" w:cs="Times New Roman"/>
                <w:color w:val="000066"/>
              </w:rPr>
              <w:t xml:space="preserve"> contextual values?</w:t>
            </w:r>
            <w:r w:rsidR="007528E3" w:rsidRPr="00822AF3">
              <w:rPr>
                <w:rFonts w:ascii="Times New Roman" w:hAnsi="Times New Roman" w:cs="Times New Roman"/>
                <w:color w:val="000066"/>
              </w:rPr>
              <w:t xml:space="preserve"> </w:t>
            </w:r>
            <w:r w:rsidR="00A90D61">
              <w:rPr>
                <w:rFonts w:ascii="Times New Roman" w:hAnsi="Times New Roman" w:cs="Times New Roman"/>
                <w:color w:val="000066"/>
              </w:rPr>
              <w:t>Justify your answer</w:t>
            </w:r>
            <w:r w:rsidR="00D846BC">
              <w:rPr>
                <w:rFonts w:ascii="Times New Roman" w:hAnsi="Times New Roman" w:cs="Times New Roman"/>
                <w:color w:val="000066"/>
              </w:rPr>
              <w:t>.</w:t>
            </w:r>
          </w:p>
          <w:p w14:paraId="42682C93" w14:textId="39D3218E" w:rsidR="00A90D61" w:rsidRDefault="00C67341" w:rsidP="007528E3">
            <w:pPr>
              <w:pStyle w:val="ListParagraph"/>
              <w:numPr>
                <w:ilvl w:val="0"/>
                <w:numId w:val="14"/>
              </w:numPr>
              <w:rPr>
                <w:rFonts w:ascii="Times New Roman" w:hAnsi="Times New Roman" w:cs="Times New Roman"/>
                <w:color w:val="000066"/>
              </w:rPr>
            </w:pPr>
            <w:r>
              <w:rPr>
                <w:rFonts w:ascii="Times New Roman" w:hAnsi="Times New Roman" w:cs="Times New Roman"/>
                <w:color w:val="000066"/>
              </w:rPr>
              <w:t xml:space="preserve">Student characteristics: </w:t>
            </w:r>
            <w:r w:rsidR="006320B2" w:rsidRPr="00A90D61">
              <w:rPr>
                <w:rFonts w:ascii="Times New Roman" w:hAnsi="Times New Roman" w:cs="Times New Roman"/>
                <w:color w:val="000066"/>
              </w:rPr>
              <w:t>experiences, abilities, talents, prior learning</w:t>
            </w:r>
            <w:r w:rsidR="00A90D61" w:rsidRPr="00A90D61">
              <w:rPr>
                <w:rFonts w:ascii="Times New Roman" w:hAnsi="Times New Roman" w:cs="Times New Roman"/>
                <w:color w:val="000066"/>
              </w:rPr>
              <w:t>,</w:t>
            </w:r>
            <w:r w:rsidR="006320B2" w:rsidRPr="00A90D61">
              <w:rPr>
                <w:rFonts w:ascii="Times New Roman" w:hAnsi="Times New Roman" w:cs="Times New Roman"/>
                <w:color w:val="000066"/>
              </w:rPr>
              <w:t xml:space="preserve"> and peer and social interactions</w:t>
            </w:r>
          </w:p>
          <w:p w14:paraId="6B6B1DCE" w14:textId="445663B5" w:rsidR="00317B9F" w:rsidRDefault="00C67341" w:rsidP="007528E3">
            <w:pPr>
              <w:pStyle w:val="ListParagraph"/>
              <w:numPr>
                <w:ilvl w:val="0"/>
                <w:numId w:val="14"/>
              </w:numPr>
              <w:rPr>
                <w:rFonts w:ascii="Times New Roman" w:hAnsi="Times New Roman" w:cs="Times New Roman"/>
                <w:color w:val="000066"/>
              </w:rPr>
            </w:pPr>
            <w:r>
              <w:rPr>
                <w:rFonts w:ascii="Times New Roman" w:hAnsi="Times New Roman" w:cs="Times New Roman"/>
                <w:color w:val="000066"/>
              </w:rPr>
              <w:t xml:space="preserve">Contextual values: </w:t>
            </w:r>
            <w:r w:rsidR="006320B2" w:rsidRPr="00A90D61">
              <w:rPr>
                <w:rFonts w:ascii="Times New Roman" w:hAnsi="Times New Roman" w:cs="Times New Roman"/>
                <w:color w:val="000066"/>
              </w:rPr>
              <w:t>language</w:t>
            </w:r>
            <w:r w:rsidR="007528E3" w:rsidRPr="00A90D61">
              <w:rPr>
                <w:rFonts w:ascii="Times New Roman" w:hAnsi="Times New Roman" w:cs="Times New Roman"/>
                <w:color w:val="000066"/>
              </w:rPr>
              <w:t>s</w:t>
            </w:r>
            <w:r w:rsidR="006320B2" w:rsidRPr="00A90D61">
              <w:rPr>
                <w:rFonts w:ascii="Times New Roman" w:hAnsi="Times New Roman" w:cs="Times New Roman"/>
                <w:color w:val="000066"/>
              </w:rPr>
              <w:t>, culture</w:t>
            </w:r>
            <w:r w:rsidR="007528E3" w:rsidRPr="00A90D61">
              <w:rPr>
                <w:rFonts w:ascii="Times New Roman" w:hAnsi="Times New Roman" w:cs="Times New Roman"/>
                <w:color w:val="000066"/>
              </w:rPr>
              <w:t>s, families</w:t>
            </w:r>
            <w:r w:rsidR="006320B2" w:rsidRPr="00A90D61">
              <w:rPr>
                <w:rFonts w:ascii="Times New Roman" w:hAnsi="Times New Roman" w:cs="Times New Roman"/>
                <w:color w:val="000066"/>
              </w:rPr>
              <w:t xml:space="preserve">, and community resources </w:t>
            </w:r>
          </w:p>
          <w:p w14:paraId="66E86822" w14:textId="403925C7" w:rsidR="00317B9F" w:rsidRPr="007528E3" w:rsidRDefault="00317B9F" w:rsidP="007528E3">
            <w:pPr>
              <w:rPr>
                <w:rFonts w:ascii="Times New Roman" w:hAnsi="Times New Roman" w:cs="Times New Roman"/>
                <w:i/>
                <w:color w:val="000066"/>
              </w:rPr>
            </w:pPr>
          </w:p>
        </w:tc>
      </w:tr>
      <w:tr w:rsidR="00481B10" w:rsidRPr="00A369C2" w14:paraId="4C9B20DE" w14:textId="77777777" w:rsidTr="007D51BD">
        <w:trPr>
          <w:trHeight w:val="351"/>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127896CA" w14:textId="4270D674" w:rsidR="00481B10" w:rsidRDefault="00481B10" w:rsidP="00D05CDF">
            <w:pPr>
              <w:rPr>
                <w:rFonts w:ascii="Times New Roman" w:hAnsi="Times New Roman" w:cs="Times New Roman"/>
                <w:color w:val="000066"/>
              </w:rPr>
            </w:pPr>
            <w:r w:rsidRPr="00D9476E">
              <w:rPr>
                <w:rFonts w:ascii="Times New Roman" w:hAnsi="Times New Roman" w:cs="Times New Roman"/>
                <w:color w:val="000066"/>
              </w:rPr>
              <w:t>Rationale</w:t>
            </w:r>
            <w:r>
              <w:rPr>
                <w:rFonts w:ascii="Times New Roman" w:hAnsi="Times New Roman" w:cs="Times New Roman"/>
                <w:color w:val="000066"/>
              </w:rPr>
              <w:t xml:space="preserve">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73D7AC1" w14:textId="4C654D9E" w:rsidR="00481B10" w:rsidRDefault="00481B10" w:rsidP="00481B10">
            <w:pPr>
              <w:rPr>
                <w:rFonts w:ascii="Times New Roman" w:hAnsi="Times New Roman" w:cs="Times New Roman"/>
                <w:color w:val="000066"/>
              </w:rPr>
            </w:pPr>
            <w:proofErr w:type="spellStart"/>
            <w:r w:rsidRPr="00BC4C59">
              <w:rPr>
                <w:rFonts w:ascii="Times New Roman" w:hAnsi="Times New Roman" w:cs="Times New Roman"/>
                <w:color w:val="000066"/>
              </w:rPr>
              <w:t>InTASC</w:t>
            </w:r>
            <w:proofErr w:type="spellEnd"/>
            <w:r w:rsidRPr="00BC4C59">
              <w:rPr>
                <w:rFonts w:ascii="Times New Roman" w:hAnsi="Times New Roman" w:cs="Times New Roman"/>
                <w:color w:val="000066"/>
              </w:rPr>
              <w:t xml:space="preserve"> </w:t>
            </w:r>
            <w:r w:rsidR="00BC4C59">
              <w:rPr>
                <w:rFonts w:ascii="Times New Roman" w:hAnsi="Times New Roman" w:cs="Times New Roman"/>
                <w:color w:val="000066"/>
              </w:rPr>
              <w:t>2c</w:t>
            </w:r>
          </w:p>
        </w:tc>
      </w:tr>
      <w:tr w:rsidR="00481B10" w:rsidRPr="00A369C2" w14:paraId="712BE3F3" w14:textId="77777777" w:rsidTr="00650973">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FFFFFF" w:themeFill="background1"/>
          </w:tcPr>
          <w:p w14:paraId="28702283" w14:textId="77777777" w:rsidR="008B143A" w:rsidRDefault="00A90D61" w:rsidP="00481B10">
            <w:pPr>
              <w:rPr>
                <w:rFonts w:ascii="Times New Roman" w:hAnsi="Times New Roman" w:cs="Times New Roman"/>
                <w:i/>
                <w:color w:val="000066"/>
              </w:rPr>
            </w:pPr>
            <w:r>
              <w:rPr>
                <w:rFonts w:ascii="Times New Roman" w:hAnsi="Times New Roman" w:cs="Times New Roman"/>
                <w:i/>
                <w:color w:val="000066"/>
              </w:rPr>
              <w:t>Learning occurs over time. How does this lesson</w:t>
            </w:r>
            <w:r w:rsidR="008B143A">
              <w:rPr>
                <w:rFonts w:ascii="Times New Roman" w:hAnsi="Times New Roman" w:cs="Times New Roman"/>
                <w:i/>
                <w:color w:val="000066"/>
              </w:rPr>
              <w:t xml:space="preserve"> support </w:t>
            </w:r>
            <w:r>
              <w:rPr>
                <w:rFonts w:ascii="Times New Roman" w:hAnsi="Times New Roman" w:cs="Times New Roman"/>
                <w:i/>
                <w:color w:val="000066"/>
              </w:rPr>
              <w:t>the overall scope and sequence</w:t>
            </w:r>
            <w:r w:rsidR="008B143A">
              <w:rPr>
                <w:rFonts w:ascii="Times New Roman" w:hAnsi="Times New Roman" w:cs="Times New Roman"/>
                <w:i/>
                <w:color w:val="000066"/>
              </w:rPr>
              <w:t xml:space="preserve"> of learning and relate to the students’ real-world</w:t>
            </w:r>
            <w:r>
              <w:rPr>
                <w:rFonts w:ascii="Times New Roman" w:hAnsi="Times New Roman" w:cs="Times New Roman"/>
                <w:i/>
                <w:color w:val="000066"/>
              </w:rPr>
              <w:t>?</w:t>
            </w:r>
            <w:r w:rsidR="008B143A">
              <w:rPr>
                <w:rFonts w:ascii="Times New Roman" w:hAnsi="Times New Roman" w:cs="Times New Roman"/>
                <w:i/>
                <w:color w:val="000066"/>
              </w:rPr>
              <w:t xml:space="preserve"> </w:t>
            </w:r>
          </w:p>
          <w:p w14:paraId="7CF2B1E1" w14:textId="77777777" w:rsidR="00481B10" w:rsidRPr="007528E3" w:rsidRDefault="00481B10" w:rsidP="00481B10">
            <w:pPr>
              <w:rPr>
                <w:rFonts w:ascii="Times New Roman" w:hAnsi="Times New Roman" w:cs="Times New Roman"/>
                <w:i/>
                <w:color w:val="000066"/>
                <w:u w:val="single"/>
              </w:rPr>
            </w:pPr>
            <w:r w:rsidRPr="007528E3">
              <w:rPr>
                <w:rFonts w:ascii="Times New Roman" w:hAnsi="Times New Roman" w:cs="Times New Roman"/>
                <w:i/>
                <w:color w:val="000066"/>
                <w:u w:val="single"/>
              </w:rPr>
              <w:t>Rationale:</w:t>
            </w:r>
          </w:p>
          <w:p w14:paraId="059F0C36" w14:textId="17299462" w:rsidR="00481B10" w:rsidRDefault="00481B10" w:rsidP="00481B10">
            <w:pPr>
              <w:rPr>
                <w:rFonts w:ascii="Times New Roman" w:hAnsi="Times New Roman" w:cs="Times New Roman"/>
                <w:color w:val="000066"/>
              </w:rPr>
            </w:pPr>
            <w:r>
              <w:rPr>
                <w:rFonts w:ascii="Times New Roman" w:hAnsi="Times New Roman" w:cs="Times New Roman"/>
                <w:color w:val="000066"/>
              </w:rPr>
              <w:t>Think about</w:t>
            </w:r>
            <w:r w:rsidR="00A90D61">
              <w:rPr>
                <w:rFonts w:ascii="Times New Roman" w:hAnsi="Times New Roman" w:cs="Times New Roman"/>
                <w:color w:val="000066"/>
              </w:rPr>
              <w:t xml:space="preserve"> real-world application and future learning</w:t>
            </w:r>
            <w:r>
              <w:rPr>
                <w:rFonts w:ascii="Times New Roman" w:hAnsi="Times New Roman" w:cs="Times New Roman"/>
                <w:color w:val="000066"/>
              </w:rPr>
              <w:t>:</w:t>
            </w:r>
          </w:p>
          <w:p w14:paraId="41A436AE" w14:textId="791E621A" w:rsidR="00481B10" w:rsidRPr="00822AF3" w:rsidRDefault="00481B10" w:rsidP="00481B10">
            <w:pPr>
              <w:rPr>
                <w:rFonts w:ascii="Times New Roman" w:hAnsi="Times New Roman" w:cs="Times New Roman"/>
                <w:color w:val="000066"/>
              </w:rPr>
            </w:pPr>
            <w:r>
              <w:rPr>
                <w:rFonts w:ascii="Times New Roman" w:hAnsi="Times New Roman" w:cs="Times New Roman"/>
                <w:color w:val="000066"/>
              </w:rPr>
              <w:t>How</w:t>
            </w:r>
            <w:r w:rsidRPr="00822AF3">
              <w:rPr>
                <w:rFonts w:ascii="Times New Roman" w:hAnsi="Times New Roman" w:cs="Times New Roman"/>
                <w:color w:val="000066"/>
              </w:rPr>
              <w:t xml:space="preserve"> are the </w:t>
            </w:r>
            <w:r w:rsidR="00694193">
              <w:rPr>
                <w:rFonts w:ascii="Times New Roman" w:hAnsi="Times New Roman" w:cs="Times New Roman"/>
                <w:color w:val="000066"/>
              </w:rPr>
              <w:t>objective</w:t>
            </w:r>
            <w:r w:rsidRPr="00822AF3">
              <w:rPr>
                <w:rFonts w:ascii="Times New Roman" w:hAnsi="Times New Roman" w:cs="Times New Roman"/>
                <w:color w:val="000066"/>
              </w:rPr>
              <w:t>s and instructional activities of this lesson tied to these students and the</w:t>
            </w:r>
            <w:r w:rsidR="008B143A">
              <w:rPr>
                <w:rFonts w:ascii="Times New Roman" w:hAnsi="Times New Roman" w:cs="Times New Roman"/>
                <w:color w:val="000066"/>
              </w:rPr>
              <w:t>ir</w:t>
            </w:r>
            <w:r w:rsidRPr="00822AF3">
              <w:rPr>
                <w:rFonts w:ascii="Times New Roman" w:hAnsi="Times New Roman" w:cs="Times New Roman"/>
                <w:color w:val="000066"/>
              </w:rPr>
              <w:t xml:space="preserve"> real world?</w:t>
            </w:r>
          </w:p>
          <w:p w14:paraId="796D4CE5" w14:textId="13EC9E20" w:rsidR="00481B10" w:rsidRDefault="00481B10" w:rsidP="00103159">
            <w:pPr>
              <w:rPr>
                <w:rFonts w:ascii="Times New Roman" w:hAnsi="Times New Roman" w:cs="Times New Roman"/>
                <w:color w:val="000066"/>
              </w:rPr>
            </w:pPr>
            <w:r w:rsidRPr="00822AF3">
              <w:rPr>
                <w:rFonts w:ascii="Times New Roman" w:hAnsi="Times New Roman" w:cs="Times New Roman"/>
                <w:color w:val="000066"/>
              </w:rPr>
              <w:t xml:space="preserve">Why are these </w:t>
            </w:r>
            <w:r w:rsidR="00694193">
              <w:rPr>
                <w:rFonts w:ascii="Times New Roman" w:hAnsi="Times New Roman" w:cs="Times New Roman"/>
                <w:color w:val="000066"/>
              </w:rPr>
              <w:t>objective</w:t>
            </w:r>
            <w:r w:rsidRPr="00822AF3">
              <w:rPr>
                <w:rFonts w:ascii="Times New Roman" w:hAnsi="Times New Roman" w:cs="Times New Roman"/>
                <w:color w:val="000066"/>
              </w:rPr>
              <w:t>s and instructional activities essential for future learning for these students?</w:t>
            </w:r>
          </w:p>
        </w:tc>
      </w:tr>
      <w:tr w:rsidR="00481B10" w:rsidRPr="00A369C2" w14:paraId="49BBA167" w14:textId="77777777" w:rsidTr="007D51BD">
        <w:trPr>
          <w:trHeight w:val="351"/>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01AC8CB0" w14:textId="7DDFF302" w:rsidR="00481B10" w:rsidRPr="00A369C2" w:rsidRDefault="00481B10" w:rsidP="00D05CDF">
            <w:pPr>
              <w:rPr>
                <w:rFonts w:ascii="Times New Roman" w:hAnsi="Times New Roman" w:cs="Times New Roman"/>
                <w:color w:val="000066"/>
              </w:rPr>
            </w:pPr>
            <w:r>
              <w:rPr>
                <w:rFonts w:ascii="Times New Roman" w:hAnsi="Times New Roman" w:cs="Times New Roman"/>
                <w:color w:val="000066"/>
              </w:rPr>
              <w:t xml:space="preserve">P-12 Student Misconceptions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69E678F8" w14:textId="78633073" w:rsidR="00481B10" w:rsidRPr="00A369C2" w:rsidRDefault="00481B10" w:rsidP="00481B10">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4k</w:t>
            </w:r>
          </w:p>
        </w:tc>
      </w:tr>
      <w:tr w:rsidR="00481B10" w:rsidRPr="00A369C2" w14:paraId="5D38B4A5" w14:textId="77777777" w:rsidTr="007528E3">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FFFFFF" w:themeFill="background1"/>
            <w:vAlign w:val="center"/>
          </w:tcPr>
          <w:p w14:paraId="4C267E50" w14:textId="77777777" w:rsidR="00481B10" w:rsidRPr="007528E3" w:rsidRDefault="00481B10" w:rsidP="00481B10">
            <w:pPr>
              <w:rPr>
                <w:rFonts w:ascii="Times New Roman" w:hAnsi="Times New Roman" w:cs="Times New Roman"/>
                <w:i/>
                <w:color w:val="000066"/>
                <w:u w:val="single"/>
              </w:rPr>
            </w:pPr>
            <w:r w:rsidRPr="007528E3">
              <w:rPr>
                <w:rFonts w:ascii="Times New Roman" w:hAnsi="Times New Roman" w:cs="Times New Roman"/>
                <w:i/>
                <w:color w:val="000066"/>
                <w:u w:val="single"/>
              </w:rPr>
              <w:t>Student Misconceptions:</w:t>
            </w:r>
          </w:p>
          <w:p w14:paraId="395551EE" w14:textId="3CFE9505" w:rsidR="00481B10" w:rsidRDefault="00481B10" w:rsidP="00481B10">
            <w:pPr>
              <w:rPr>
                <w:rFonts w:ascii="Times New Roman" w:hAnsi="Times New Roman" w:cs="Times New Roman"/>
                <w:i/>
                <w:color w:val="000066"/>
              </w:rPr>
            </w:pPr>
            <w:r>
              <w:rPr>
                <w:rFonts w:ascii="Times New Roman" w:hAnsi="Times New Roman" w:cs="Times New Roman"/>
                <w:i/>
                <w:color w:val="000066"/>
              </w:rPr>
              <w:lastRenderedPageBreak/>
              <w:t>List and misunderstandings, incorrect language/processes associated with the skill/concept you are teaching.</w:t>
            </w:r>
          </w:p>
          <w:p w14:paraId="7D101A0B" w14:textId="092764B2" w:rsidR="00481B10" w:rsidRDefault="00481B10" w:rsidP="00481B10">
            <w:pPr>
              <w:rPr>
                <w:rFonts w:ascii="Times New Roman" w:hAnsi="Times New Roman" w:cs="Times New Roman"/>
                <w:color w:val="000066"/>
              </w:rPr>
            </w:pPr>
            <w:r>
              <w:rPr>
                <w:rFonts w:ascii="Times New Roman" w:hAnsi="Times New Roman" w:cs="Times New Roman"/>
                <w:color w:val="000066"/>
              </w:rPr>
              <w:t>To locate common concept misconceptions, you type in the standard and the word ‘misconceptions’ to find resources.</w:t>
            </w:r>
          </w:p>
          <w:p w14:paraId="002F36F5" w14:textId="631022B3" w:rsidR="00481B10" w:rsidRDefault="00481B10" w:rsidP="00481B10">
            <w:pPr>
              <w:rPr>
                <w:rFonts w:ascii="Times New Roman" w:hAnsi="Times New Roman" w:cs="Times New Roman"/>
                <w:color w:val="000066"/>
              </w:rPr>
            </w:pPr>
            <w:r>
              <w:rPr>
                <w:rFonts w:ascii="Times New Roman" w:hAnsi="Times New Roman" w:cs="Times New Roman"/>
                <w:color w:val="000066"/>
              </w:rPr>
              <w:t>Think about:</w:t>
            </w:r>
          </w:p>
          <w:p w14:paraId="5EF7A318" w14:textId="0DA7C84C" w:rsidR="00481B10" w:rsidRPr="00A369C2" w:rsidRDefault="00481B10" w:rsidP="00481B10">
            <w:pPr>
              <w:rPr>
                <w:rFonts w:ascii="Times New Roman" w:hAnsi="Times New Roman" w:cs="Times New Roman"/>
                <w:color w:val="000066"/>
              </w:rPr>
            </w:pPr>
            <w:r w:rsidRPr="00581A8D">
              <w:rPr>
                <w:rFonts w:ascii="Times New Roman" w:hAnsi="Times New Roman" w:cs="Times New Roman"/>
                <w:color w:val="000066"/>
              </w:rPr>
              <w:t>What misconceptions within this content/discipline may interfere with student learning? What experiences have you created to build accurate conceptual knowledge for these learners?</w:t>
            </w:r>
          </w:p>
        </w:tc>
      </w:tr>
      <w:tr w:rsidR="00481B10" w:rsidRPr="00A369C2" w14:paraId="361EE6CA" w14:textId="77777777" w:rsidTr="007D51BD">
        <w:trPr>
          <w:trHeight w:val="351"/>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CD599C8" w14:textId="137A8FE3" w:rsidR="00481B10" w:rsidRDefault="00481B10" w:rsidP="00D05CDF">
            <w:pPr>
              <w:rPr>
                <w:rFonts w:ascii="Times New Roman" w:hAnsi="Times New Roman" w:cs="Times New Roman"/>
                <w:color w:val="000066"/>
              </w:rPr>
            </w:pPr>
            <w:r>
              <w:rPr>
                <w:rFonts w:ascii="Times New Roman" w:hAnsi="Times New Roman" w:cs="Times New Roman"/>
                <w:color w:val="000066"/>
              </w:rPr>
              <w:lastRenderedPageBreak/>
              <w:t xml:space="preserve">Learning Environment will be graded using the Lesson Plan rubric descriptors from information included within the Procedure section of this template. (No information will be typed into this box of the template.)         </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29798638" w14:textId="741D868C" w:rsidR="00481B10" w:rsidRDefault="00481B10" w:rsidP="00481B10">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3k</w:t>
            </w:r>
          </w:p>
        </w:tc>
      </w:tr>
      <w:tr w:rsidR="00481B10" w:rsidRPr="00A369C2" w14:paraId="50975180" w14:textId="77777777" w:rsidTr="007D51BD">
        <w:trPr>
          <w:trHeight w:val="351"/>
        </w:trPr>
        <w:tc>
          <w:tcPr>
            <w:tcW w:w="12438" w:type="dxa"/>
            <w:gridSpan w:val="11"/>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4B3DFAFE" w14:textId="77777777" w:rsidR="00481B10" w:rsidRPr="00A369C2" w:rsidRDefault="00481B10" w:rsidP="00481B10">
            <w:pPr>
              <w:rPr>
                <w:rFonts w:ascii="Times New Roman" w:hAnsi="Times New Roman" w:cs="Times New Roman"/>
                <w:color w:val="000066"/>
              </w:rPr>
            </w:pPr>
            <w:r>
              <w:rPr>
                <w:rFonts w:ascii="Times New Roman" w:hAnsi="Times New Roman" w:cs="Times New Roman"/>
                <w:color w:val="000066"/>
              </w:rPr>
              <w:t>Lesson Progression</w:t>
            </w:r>
          </w:p>
        </w:tc>
        <w:tc>
          <w:tcPr>
            <w:tcW w:w="2250" w:type="dxa"/>
            <w:gridSpan w:val="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61B0A42E" w14:textId="23D2CE8C" w:rsidR="00481B10" w:rsidRPr="00A369C2" w:rsidRDefault="00481B10" w:rsidP="00481B10">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7c</w:t>
            </w:r>
          </w:p>
        </w:tc>
      </w:tr>
      <w:tr w:rsidR="00481B10" w:rsidRPr="00A369C2" w14:paraId="0D5144DA" w14:textId="77777777" w:rsidTr="001C318B">
        <w:tc>
          <w:tcPr>
            <w:tcW w:w="14688" w:type="dxa"/>
            <w:gridSpan w:val="14"/>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4169A7A5" w14:textId="65F63D47" w:rsidR="00481B10" w:rsidRPr="00A369C2" w:rsidRDefault="00481B10" w:rsidP="00481B10">
            <w:pPr>
              <w:jc w:val="center"/>
              <w:rPr>
                <w:rFonts w:ascii="Times New Roman" w:hAnsi="Times New Roman" w:cs="Times New Roman"/>
                <w:color w:val="000066"/>
              </w:rPr>
            </w:pPr>
            <w:r w:rsidRPr="00A369C2">
              <w:rPr>
                <w:rFonts w:ascii="Times New Roman" w:hAnsi="Times New Roman" w:cs="Times New Roman"/>
                <w:color w:val="000066"/>
              </w:rPr>
              <w:t>Step-by-Step Lesson Procedures</w:t>
            </w:r>
          </w:p>
        </w:tc>
      </w:tr>
      <w:tr w:rsidR="00481B10" w:rsidRPr="00A369C2" w14:paraId="7E8BB083" w14:textId="77777777" w:rsidTr="002A4553">
        <w:tc>
          <w:tcPr>
            <w:tcW w:w="14688" w:type="dxa"/>
            <w:gridSpan w:val="14"/>
            <w:tcBorders>
              <w:top w:val="single" w:sz="18" w:space="0" w:color="000090"/>
              <w:left w:val="single" w:sz="4" w:space="0" w:color="auto"/>
              <w:bottom w:val="single" w:sz="18" w:space="0" w:color="000090"/>
              <w:right w:val="single" w:sz="4" w:space="0" w:color="auto"/>
            </w:tcBorders>
            <w:shd w:val="clear" w:color="auto" w:fill="auto"/>
            <w:vAlign w:val="center"/>
          </w:tcPr>
          <w:p w14:paraId="5F080A8D" w14:textId="05C58732" w:rsidR="00481B10" w:rsidRPr="003E1CE6" w:rsidRDefault="00481B10" w:rsidP="00481B10">
            <w:pPr>
              <w:rPr>
                <w:rFonts w:ascii="Times New Roman" w:eastAsia="Times New Roman" w:hAnsi="Times New Roman" w:cs="Times New Roman"/>
                <w:b/>
                <w:color w:val="000066"/>
              </w:rPr>
            </w:pPr>
            <w:r w:rsidRPr="00A369C2">
              <w:rPr>
                <w:rFonts w:ascii="Times New Roman" w:eastAsia="Times New Roman" w:hAnsi="Times New Roman" w:cs="Times New Roman"/>
                <w:b/>
                <w:color w:val="000066"/>
              </w:rPr>
              <w:t>Lesson Pr</w:t>
            </w:r>
            <w:r>
              <w:rPr>
                <w:rFonts w:ascii="Times New Roman" w:eastAsia="Times New Roman" w:hAnsi="Times New Roman" w:cs="Times New Roman"/>
                <w:b/>
                <w:color w:val="000066"/>
              </w:rPr>
              <w:t>ogression</w:t>
            </w:r>
            <w:r w:rsidRPr="00A369C2">
              <w:rPr>
                <w:rFonts w:ascii="Times New Roman" w:eastAsia="Times New Roman" w:hAnsi="Times New Roman" w:cs="Times New Roman"/>
                <w:b/>
                <w:color w:val="000066"/>
              </w:rPr>
              <w:t>:</w:t>
            </w:r>
          </w:p>
          <w:p w14:paraId="2DE95F6B" w14:textId="01E8E78F" w:rsidR="00481B10" w:rsidRPr="003E1CE6" w:rsidRDefault="00481B10" w:rsidP="00481B10">
            <w:pPr>
              <w:rPr>
                <w:rFonts w:ascii="Times New Roman" w:hAnsi="Times New Roman" w:cs="Times New Roman"/>
                <w:color w:val="000066"/>
              </w:rPr>
            </w:pPr>
            <w:r>
              <w:rPr>
                <w:rFonts w:ascii="Times New Roman" w:hAnsi="Times New Roman" w:cs="Times New Roman"/>
                <w:color w:val="000066"/>
              </w:rPr>
              <w:t>Under the Teacher Will and Students Will tabs below:</w:t>
            </w:r>
          </w:p>
          <w:p w14:paraId="1A5A9CC5" w14:textId="19ECD663" w:rsidR="00481B10" w:rsidRPr="00A369C2" w:rsidRDefault="00481B10" w:rsidP="00481B10">
            <w:pPr>
              <w:pStyle w:val="ListParagraph"/>
              <w:numPr>
                <w:ilvl w:val="0"/>
                <w:numId w:val="5"/>
              </w:numPr>
              <w:rPr>
                <w:rFonts w:ascii="Times New Roman" w:hAnsi="Times New Roman" w:cs="Times New Roman"/>
                <w:color w:val="000066"/>
              </w:rPr>
            </w:pPr>
            <w:r w:rsidRPr="00A369C2">
              <w:rPr>
                <w:rFonts w:ascii="Times New Roman" w:hAnsi="Times New Roman" w:cs="Times New Roman"/>
                <w:i/>
                <w:color w:val="000066"/>
              </w:rPr>
              <w:t xml:space="preserve">Enter the lesson </w:t>
            </w:r>
            <w:r>
              <w:rPr>
                <w:rFonts w:ascii="Times New Roman" w:hAnsi="Times New Roman" w:cs="Times New Roman"/>
                <w:i/>
                <w:color w:val="000066"/>
              </w:rPr>
              <w:t>steps</w:t>
            </w:r>
            <w:r w:rsidRPr="00A369C2">
              <w:rPr>
                <w:rFonts w:ascii="Times New Roman" w:hAnsi="Times New Roman" w:cs="Times New Roman"/>
                <w:i/>
                <w:color w:val="000066"/>
              </w:rPr>
              <w:t xml:space="preserve"> using numbered </w:t>
            </w:r>
            <w:r>
              <w:rPr>
                <w:rFonts w:ascii="Times New Roman" w:hAnsi="Times New Roman" w:cs="Times New Roman"/>
                <w:i/>
                <w:color w:val="000066"/>
              </w:rPr>
              <w:t xml:space="preserve">and/or </w:t>
            </w:r>
            <w:r w:rsidRPr="00A369C2">
              <w:rPr>
                <w:rFonts w:ascii="Times New Roman" w:hAnsi="Times New Roman" w:cs="Times New Roman"/>
                <w:i/>
                <w:color w:val="000066"/>
              </w:rPr>
              <w:t>bullets.</w:t>
            </w:r>
            <w:r>
              <w:rPr>
                <w:rFonts w:ascii="Times New Roman" w:hAnsi="Times New Roman" w:cs="Times New Roman"/>
                <w:i/>
                <w:color w:val="000066"/>
              </w:rPr>
              <w:t xml:space="preserve"> All bolded and underlined topics listed below must be included in your lesson.</w:t>
            </w:r>
          </w:p>
          <w:p w14:paraId="213CDF5A" w14:textId="77777777" w:rsidR="00481B10" w:rsidRPr="00025E2D" w:rsidRDefault="00481B10" w:rsidP="00481B10">
            <w:pPr>
              <w:pStyle w:val="ListParagraph"/>
              <w:numPr>
                <w:ilvl w:val="0"/>
                <w:numId w:val="5"/>
              </w:numPr>
              <w:rPr>
                <w:rFonts w:ascii="Times New Roman" w:hAnsi="Times New Roman" w:cs="Times New Roman"/>
                <w:color w:val="000066"/>
              </w:rPr>
            </w:pPr>
            <w:r w:rsidRPr="00A369C2">
              <w:rPr>
                <w:rFonts w:ascii="Times New Roman" w:hAnsi="Times New Roman" w:cs="Times New Roman"/>
                <w:i/>
                <w:color w:val="000066"/>
              </w:rPr>
              <w:t xml:space="preserve">The </w:t>
            </w:r>
            <w:r>
              <w:rPr>
                <w:rFonts w:ascii="Times New Roman" w:hAnsi="Times New Roman" w:cs="Times New Roman"/>
                <w:i/>
                <w:color w:val="000066"/>
              </w:rPr>
              <w:t xml:space="preserve">steps </w:t>
            </w:r>
            <w:r w:rsidRPr="00A369C2">
              <w:rPr>
                <w:rFonts w:ascii="Times New Roman" w:hAnsi="Times New Roman" w:cs="Times New Roman"/>
                <w:i/>
                <w:color w:val="000066"/>
              </w:rPr>
              <w:t>should clearly describe the sequence of learning activities and should identify where and how all</w:t>
            </w:r>
            <w:r>
              <w:rPr>
                <w:rFonts w:ascii="Times New Roman" w:hAnsi="Times New Roman" w:cs="Times New Roman"/>
                <w:i/>
                <w:color w:val="000066"/>
              </w:rPr>
              <w:t xml:space="preserve"> materials, technology tools,</w:t>
            </w:r>
            <w:r w:rsidRPr="00A369C2">
              <w:rPr>
                <w:rFonts w:ascii="Times New Roman" w:hAnsi="Times New Roman" w:cs="Times New Roman"/>
                <w:i/>
                <w:color w:val="000066"/>
              </w:rPr>
              <w:t xml:space="preserve"> student-created technology products, and reproducible materials/handouts are utilized in the lesson. </w:t>
            </w:r>
          </w:p>
          <w:p w14:paraId="3751327F" w14:textId="77777777" w:rsidR="00481B10" w:rsidRPr="00CD7D72" w:rsidRDefault="00481B10" w:rsidP="00481B10">
            <w:pPr>
              <w:pStyle w:val="ListParagraph"/>
              <w:numPr>
                <w:ilvl w:val="0"/>
                <w:numId w:val="5"/>
              </w:numPr>
              <w:rPr>
                <w:rFonts w:ascii="Times New Roman" w:hAnsi="Times New Roman" w:cs="Times New Roman"/>
                <w:color w:val="000066"/>
              </w:rPr>
            </w:pPr>
            <w:r>
              <w:rPr>
                <w:rFonts w:ascii="Times New Roman" w:hAnsi="Times New Roman" w:cs="Times New Roman"/>
                <w:i/>
                <w:color w:val="000066"/>
              </w:rPr>
              <w:t xml:space="preserve">Be </w:t>
            </w:r>
            <w:r w:rsidRPr="00A369C2">
              <w:rPr>
                <w:rFonts w:ascii="Times New Roman" w:hAnsi="Times New Roman" w:cs="Times New Roman"/>
                <w:i/>
                <w:color w:val="000066"/>
              </w:rPr>
              <w:t>precise when explaining the teacher and student tasks during the learning activities.</w:t>
            </w:r>
            <w:r>
              <w:rPr>
                <w:rFonts w:ascii="Times New Roman" w:hAnsi="Times New Roman" w:cs="Times New Roman"/>
                <w:i/>
                <w:color w:val="000066"/>
              </w:rPr>
              <w:t xml:space="preserve"> It should be written clear enough that the instructor could teach the lesson just as you envision it.</w:t>
            </w:r>
          </w:p>
          <w:p w14:paraId="410B11D2" w14:textId="77777777" w:rsidR="00481B10" w:rsidRPr="00231088" w:rsidRDefault="00481B10" w:rsidP="00481B10">
            <w:pPr>
              <w:pStyle w:val="ListParagraph"/>
              <w:numPr>
                <w:ilvl w:val="0"/>
                <w:numId w:val="5"/>
              </w:numPr>
              <w:rPr>
                <w:rFonts w:ascii="Times New Roman" w:hAnsi="Times New Roman" w:cs="Times New Roman"/>
                <w:color w:val="000066"/>
              </w:rPr>
            </w:pPr>
            <w:r>
              <w:rPr>
                <w:rFonts w:ascii="Times New Roman" w:hAnsi="Times New Roman" w:cs="Times New Roman"/>
                <w:i/>
                <w:color w:val="000066"/>
              </w:rPr>
              <w:t>Anyone reading over this section of the lesson plan should be able to teach it according to what you envisioned happening during this lesson.</w:t>
            </w:r>
          </w:p>
          <w:p w14:paraId="60B77D67" w14:textId="77777777" w:rsidR="00481B10" w:rsidRDefault="00481B10" w:rsidP="00481B10">
            <w:pPr>
              <w:pStyle w:val="ListParagraph"/>
              <w:numPr>
                <w:ilvl w:val="0"/>
                <w:numId w:val="5"/>
              </w:numPr>
              <w:rPr>
                <w:rFonts w:ascii="Times New Roman" w:hAnsi="Times New Roman" w:cs="Times New Roman"/>
                <w:i/>
                <w:color w:val="000066"/>
              </w:rPr>
            </w:pPr>
            <w:r w:rsidRPr="00A20987">
              <w:rPr>
                <w:rFonts w:ascii="Times New Roman" w:hAnsi="Times New Roman" w:cs="Times New Roman"/>
                <w:i/>
                <w:color w:val="FF0000"/>
              </w:rPr>
              <w:t xml:space="preserve">Add your time each activity designated by red font. </w:t>
            </w:r>
            <w:r w:rsidRPr="00231088">
              <w:rPr>
                <w:rFonts w:ascii="Times New Roman" w:hAnsi="Times New Roman" w:cs="Times New Roman"/>
                <w:i/>
                <w:color w:val="000066"/>
              </w:rPr>
              <w:t xml:space="preserve">Based on the overall goals of the lesson, determine how much time you will need to spend addressing each </w:t>
            </w:r>
            <w:proofErr w:type="gramStart"/>
            <w:r w:rsidRPr="00231088">
              <w:rPr>
                <w:rFonts w:ascii="Times New Roman" w:hAnsi="Times New Roman" w:cs="Times New Roman"/>
                <w:i/>
                <w:color w:val="000066"/>
              </w:rPr>
              <w:t>activity.*</w:t>
            </w:r>
            <w:proofErr w:type="gramEnd"/>
            <w:r w:rsidRPr="00231088">
              <w:rPr>
                <w:rFonts w:ascii="Times New Roman" w:hAnsi="Times New Roman" w:cs="Times New Roman"/>
                <w:i/>
                <w:color w:val="000066"/>
              </w:rPr>
              <w:t xml:space="preserve">*The attention span of a </w:t>
            </w:r>
            <w:r>
              <w:rPr>
                <w:rFonts w:ascii="Times New Roman" w:hAnsi="Times New Roman" w:cs="Times New Roman"/>
                <w:i/>
                <w:color w:val="000066"/>
              </w:rPr>
              <w:t>regular education</w:t>
            </w:r>
            <w:r w:rsidRPr="00231088">
              <w:rPr>
                <w:rFonts w:ascii="Times New Roman" w:hAnsi="Times New Roman" w:cs="Times New Roman"/>
                <w:i/>
                <w:color w:val="000066"/>
              </w:rPr>
              <w:t xml:space="preserve"> child is age </w:t>
            </w:r>
            <w:r>
              <w:rPr>
                <w:rFonts w:ascii="Times New Roman" w:hAnsi="Times New Roman" w:cs="Times New Roman"/>
                <w:i/>
                <w:color w:val="000066"/>
              </w:rPr>
              <w:t xml:space="preserve"> </w:t>
            </w:r>
            <w:r w:rsidRPr="00231088">
              <w:rPr>
                <w:rFonts w:ascii="Times New Roman" w:hAnsi="Times New Roman" w:cs="Times New Roman"/>
                <w:i/>
                <w:color w:val="000066"/>
              </w:rPr>
              <w:t>plus</w:t>
            </w:r>
            <w:r>
              <w:rPr>
                <w:rFonts w:ascii="Times New Roman" w:hAnsi="Times New Roman" w:cs="Times New Roman"/>
                <w:i/>
                <w:color w:val="000066"/>
              </w:rPr>
              <w:t xml:space="preserve"> 2 so p</w:t>
            </w:r>
            <w:r w:rsidRPr="00231088">
              <w:rPr>
                <w:rFonts w:ascii="Times New Roman" w:hAnsi="Times New Roman" w:cs="Times New Roman"/>
                <w:i/>
                <w:color w:val="000066"/>
              </w:rPr>
              <w:t>lan accordingly.</w:t>
            </w:r>
          </w:p>
          <w:p w14:paraId="7A52C9A2" w14:textId="6F87C672" w:rsidR="00481B10" w:rsidRPr="00204724" w:rsidRDefault="00481B10" w:rsidP="00481B10">
            <w:pPr>
              <w:pStyle w:val="ListParagraph"/>
              <w:numPr>
                <w:ilvl w:val="0"/>
                <w:numId w:val="5"/>
              </w:numPr>
              <w:rPr>
                <w:rFonts w:ascii="Times New Roman" w:hAnsi="Times New Roman" w:cs="Times New Roman"/>
                <w:i/>
                <w:color w:val="000066"/>
                <w:u w:val="single"/>
              </w:rPr>
            </w:pPr>
            <w:r w:rsidRPr="00A20987">
              <w:rPr>
                <w:rFonts w:ascii="Times New Roman" w:hAnsi="Times New Roman" w:cs="Times New Roman"/>
                <w:i/>
                <w:color w:val="00B050"/>
              </w:rPr>
              <w:t>Identify pre-planned See</w:t>
            </w:r>
            <w:r>
              <w:rPr>
                <w:rFonts w:ascii="Times New Roman" w:hAnsi="Times New Roman" w:cs="Times New Roman"/>
                <w:i/>
                <w:color w:val="00B050"/>
              </w:rPr>
              <w:t>d</w:t>
            </w:r>
            <w:r w:rsidRPr="00A20987">
              <w:rPr>
                <w:rFonts w:ascii="Times New Roman" w:hAnsi="Times New Roman" w:cs="Times New Roman"/>
                <w:i/>
                <w:color w:val="00B050"/>
              </w:rPr>
              <w:t xml:space="preserve"> Questions (</w:t>
            </w:r>
            <w:proofErr w:type="spellStart"/>
            <w:r w:rsidRPr="00A20987">
              <w:rPr>
                <w:rFonts w:ascii="Times New Roman" w:hAnsi="Times New Roman" w:cs="Times New Roman"/>
                <w:i/>
                <w:color w:val="00B050"/>
              </w:rPr>
              <w:t>InTASC</w:t>
            </w:r>
            <w:proofErr w:type="spellEnd"/>
            <w:r w:rsidRPr="00A20987">
              <w:rPr>
                <w:rFonts w:ascii="Times New Roman" w:hAnsi="Times New Roman" w:cs="Times New Roman"/>
                <w:i/>
                <w:color w:val="00B050"/>
              </w:rPr>
              <w:t xml:space="preserve"> 8i) by green font. </w:t>
            </w:r>
            <w:r w:rsidRPr="00A20987">
              <w:rPr>
                <w:rFonts w:ascii="Times New Roman" w:hAnsi="Times New Roman" w:cs="Times New Roman"/>
                <w:i/>
                <w:color w:val="000066"/>
              </w:rPr>
              <w:t>Identify pre-planned questions that will be used to foster deep conceptual understanding.</w:t>
            </w:r>
            <w:r w:rsidR="00204724">
              <w:rPr>
                <w:rFonts w:ascii="Times New Roman" w:hAnsi="Times New Roman" w:cs="Times New Roman"/>
                <w:i/>
                <w:color w:val="000066"/>
              </w:rPr>
              <w:t xml:space="preserve"> </w:t>
            </w:r>
            <w:r w:rsidR="00204724" w:rsidRPr="00204724">
              <w:rPr>
                <w:rFonts w:ascii="Times New Roman" w:hAnsi="Times New Roman" w:cs="Times New Roman"/>
                <w:i/>
                <w:color w:val="000066"/>
                <w:u w:val="single"/>
              </w:rPr>
              <w:t>Include probing questions</w:t>
            </w:r>
            <w:r w:rsidR="00204724">
              <w:rPr>
                <w:rFonts w:ascii="Times New Roman" w:hAnsi="Times New Roman" w:cs="Times New Roman"/>
                <w:i/>
                <w:color w:val="000066"/>
                <w:u w:val="single"/>
              </w:rPr>
              <w:t xml:space="preserve"> (with DOK level)</w:t>
            </w:r>
            <w:r w:rsidR="00204724" w:rsidRPr="00204724">
              <w:rPr>
                <w:rFonts w:ascii="Times New Roman" w:hAnsi="Times New Roman" w:cs="Times New Roman"/>
                <w:i/>
                <w:color w:val="000066"/>
                <w:u w:val="single"/>
              </w:rPr>
              <w:t xml:space="preserve"> for students with misconceptions and/or who need support.</w:t>
            </w:r>
          </w:p>
          <w:p w14:paraId="550E374C" w14:textId="77777777" w:rsidR="00481B10" w:rsidRDefault="00481B10" w:rsidP="00481B10">
            <w:pPr>
              <w:pStyle w:val="ListParagraph"/>
              <w:numPr>
                <w:ilvl w:val="0"/>
                <w:numId w:val="12"/>
              </w:numPr>
              <w:rPr>
                <w:rFonts w:ascii="Times New Roman" w:hAnsi="Times New Roman" w:cs="Times New Roman"/>
                <w:i/>
                <w:color w:val="000066"/>
              </w:rPr>
            </w:pPr>
            <w:r w:rsidRPr="00A20987">
              <w:rPr>
                <w:rFonts w:ascii="Times New Roman" w:hAnsi="Times New Roman" w:cs="Times New Roman"/>
                <w:i/>
                <w:color w:val="000066"/>
              </w:rPr>
              <w:t>A seed question should be asked every 10-15 minutes.</w:t>
            </w:r>
          </w:p>
          <w:p w14:paraId="1D6C4ABC" w14:textId="77777777" w:rsidR="00481B10" w:rsidRPr="003E1CE6" w:rsidRDefault="00481B10" w:rsidP="00481B10">
            <w:pPr>
              <w:pStyle w:val="ListParagraph"/>
              <w:numPr>
                <w:ilvl w:val="0"/>
                <w:numId w:val="12"/>
              </w:numPr>
              <w:rPr>
                <w:rFonts w:ascii="Times New Roman" w:hAnsi="Times New Roman" w:cs="Times New Roman"/>
                <w:i/>
                <w:color w:val="000066"/>
              </w:rPr>
            </w:pPr>
            <w:r w:rsidRPr="003E1CE6">
              <w:rPr>
                <w:rFonts w:ascii="Times New Roman" w:eastAsia="Times New Roman" w:hAnsi="Times New Roman" w:cs="Times New Roman"/>
                <w:i/>
                <w:color w:val="000066"/>
              </w:rPr>
              <w:t>Seed questions should:</w:t>
            </w:r>
          </w:p>
          <w:p w14:paraId="5E7BC5E4" w14:textId="77777777" w:rsidR="00481B10" w:rsidRPr="003E1CE6" w:rsidRDefault="00481B10" w:rsidP="00481B10">
            <w:pPr>
              <w:pStyle w:val="ListParagraph"/>
              <w:numPr>
                <w:ilvl w:val="0"/>
                <w:numId w:val="13"/>
              </w:numPr>
              <w:rPr>
                <w:rFonts w:ascii="Times New Roman" w:hAnsi="Times New Roman" w:cs="Times New Roman"/>
                <w:i/>
                <w:color w:val="000066"/>
              </w:rPr>
            </w:pPr>
            <w:r w:rsidRPr="003E1CE6">
              <w:rPr>
                <w:rFonts w:ascii="Times New Roman" w:eastAsia="Times New Roman" w:hAnsi="Times New Roman" w:cs="Times New Roman"/>
                <w:i/>
                <w:color w:val="000066"/>
              </w:rPr>
              <w:t>be open-ended</w:t>
            </w:r>
          </w:p>
          <w:p w14:paraId="4D63B37D" w14:textId="77777777" w:rsidR="00481B10" w:rsidRPr="003E1CE6" w:rsidRDefault="00481B10" w:rsidP="00481B10">
            <w:pPr>
              <w:pStyle w:val="ListParagraph"/>
              <w:numPr>
                <w:ilvl w:val="0"/>
                <w:numId w:val="13"/>
              </w:numPr>
              <w:rPr>
                <w:rFonts w:ascii="Times New Roman" w:hAnsi="Times New Roman" w:cs="Times New Roman"/>
                <w:i/>
                <w:color w:val="000066"/>
              </w:rPr>
            </w:pPr>
            <w:r w:rsidRPr="003E1CE6">
              <w:rPr>
                <w:rFonts w:ascii="Times New Roman" w:eastAsia="Times New Roman" w:hAnsi="Times New Roman" w:cs="Times New Roman"/>
                <w:i/>
                <w:color w:val="000066"/>
              </w:rPr>
              <w:t xml:space="preserve"> DOK level 3 or 4 (higher level thinking)</w:t>
            </w:r>
          </w:p>
          <w:p w14:paraId="2010C7DA" w14:textId="77777777" w:rsidR="00481B10" w:rsidRPr="002A4553" w:rsidRDefault="00481B10" w:rsidP="00481B10">
            <w:pPr>
              <w:pStyle w:val="ListParagraph"/>
              <w:numPr>
                <w:ilvl w:val="0"/>
                <w:numId w:val="13"/>
              </w:numPr>
              <w:rPr>
                <w:rFonts w:ascii="Times New Roman" w:hAnsi="Times New Roman" w:cs="Times New Roman"/>
                <w:i/>
                <w:color w:val="000066"/>
              </w:rPr>
            </w:pPr>
            <w:r w:rsidRPr="003E1CE6">
              <w:rPr>
                <w:rFonts w:ascii="Times New Roman" w:eastAsia="Times New Roman" w:hAnsi="Times New Roman" w:cs="Times New Roman"/>
                <w:i/>
                <w:color w:val="000066"/>
              </w:rPr>
              <w:t xml:space="preserve">Answered in </w:t>
            </w:r>
            <w:r w:rsidRPr="003E1CE6">
              <w:rPr>
                <w:rFonts w:ascii="Times New Roman" w:hAnsi="Times New Roman" w:cs="Times New Roman"/>
                <w:i/>
                <w:color w:val="000066"/>
              </w:rPr>
              <w:t>frequent small group purposeful talk/discussions</w:t>
            </w:r>
            <w:r w:rsidRPr="003E1CE6">
              <w:rPr>
                <w:rFonts w:ascii="Times New Roman" w:eastAsia="Times New Roman" w:hAnsi="Times New Roman" w:cs="Times New Roman"/>
                <w:i/>
                <w:color w:val="000066"/>
              </w:rPr>
              <w:t>.</w:t>
            </w:r>
          </w:p>
          <w:p w14:paraId="58FA58F8" w14:textId="77777777" w:rsidR="00481B10" w:rsidRDefault="00481B10" w:rsidP="00481B10">
            <w:pPr>
              <w:rPr>
                <w:rFonts w:ascii="Times New Roman" w:hAnsi="Times New Roman" w:cs="Times New Roman"/>
                <w:i/>
                <w:color w:val="000066"/>
              </w:rPr>
            </w:pPr>
          </w:p>
          <w:p w14:paraId="17341244" w14:textId="77777777" w:rsidR="00481B10" w:rsidRPr="00A369C2" w:rsidRDefault="00481B10" w:rsidP="00481B10">
            <w:pPr>
              <w:numPr>
                <w:ilvl w:val="0"/>
                <w:numId w:val="7"/>
              </w:numPr>
              <w:rPr>
                <w:rFonts w:ascii="Times New Roman" w:eastAsia="Times New Roman" w:hAnsi="Times New Roman" w:cs="Times New Roman"/>
                <w:b/>
                <w:color w:val="000066"/>
              </w:rPr>
            </w:pPr>
            <w:r w:rsidRPr="00A369C2">
              <w:rPr>
                <w:rFonts w:ascii="Times New Roman" w:eastAsia="Times New Roman" w:hAnsi="Times New Roman" w:cs="Times New Roman"/>
                <w:b/>
                <w:color w:val="000066"/>
              </w:rPr>
              <w:t>Introduction/Gain Attention</w:t>
            </w:r>
          </w:p>
          <w:p w14:paraId="43AD6AF5" w14:textId="77777777" w:rsidR="00481B10" w:rsidRDefault="00481B10" w:rsidP="00481B10">
            <w:pPr>
              <w:numPr>
                <w:ilvl w:val="1"/>
                <w:numId w:val="7"/>
              </w:numPr>
              <w:rPr>
                <w:rFonts w:ascii="Times New Roman" w:eastAsia="Times New Roman" w:hAnsi="Times New Roman" w:cs="Times New Roman"/>
                <w:i/>
                <w:color w:val="000066"/>
              </w:rPr>
            </w:pPr>
            <w:r w:rsidRPr="008468E6">
              <w:rPr>
                <w:rFonts w:ascii="Times New Roman" w:eastAsia="Times New Roman" w:hAnsi="Times New Roman" w:cs="Times New Roman"/>
                <w:i/>
                <w:color w:val="000066"/>
              </w:rPr>
              <w:t>This tells the students to stop, look, and listen because somethi</w:t>
            </w:r>
            <w:r>
              <w:rPr>
                <w:rFonts w:ascii="Times New Roman" w:eastAsia="Times New Roman" w:hAnsi="Times New Roman" w:cs="Times New Roman"/>
                <w:i/>
                <w:color w:val="000066"/>
              </w:rPr>
              <w:t>ng important is going to follow (</w:t>
            </w:r>
            <w:r w:rsidRPr="00A369C2">
              <w:rPr>
                <w:rFonts w:ascii="Times New Roman" w:eastAsia="Times New Roman" w:hAnsi="Times New Roman" w:cs="Times New Roman"/>
                <w:i/>
                <w:color w:val="000066"/>
              </w:rPr>
              <w:t>i.e.: 1, 2, 3 eyes on me</w:t>
            </w:r>
            <w:r>
              <w:rPr>
                <w:rFonts w:ascii="Times New Roman" w:eastAsia="Times New Roman" w:hAnsi="Times New Roman" w:cs="Times New Roman"/>
                <w:i/>
                <w:color w:val="000066"/>
              </w:rPr>
              <w:t>; ringing bell; clapping sequence)</w:t>
            </w:r>
          </w:p>
          <w:p w14:paraId="6EED11F1" w14:textId="77777777" w:rsidR="00481B10" w:rsidRPr="008468E6" w:rsidRDefault="00481B10" w:rsidP="00481B10">
            <w:pPr>
              <w:numPr>
                <w:ilvl w:val="1"/>
                <w:numId w:val="7"/>
              </w:numPr>
              <w:rPr>
                <w:rFonts w:ascii="Times New Roman" w:eastAsia="Times New Roman" w:hAnsi="Times New Roman" w:cs="Times New Roman"/>
                <w:i/>
                <w:color w:val="000066"/>
              </w:rPr>
            </w:pPr>
            <w:r>
              <w:rPr>
                <w:rFonts w:ascii="Times New Roman" w:eastAsia="Times New Roman" w:hAnsi="Times New Roman" w:cs="Times New Roman"/>
                <w:i/>
                <w:color w:val="000066"/>
              </w:rPr>
              <w:t>Greet students at door telling them what they should do upon entering the room.</w:t>
            </w:r>
          </w:p>
          <w:p w14:paraId="17D63BB2" w14:textId="77777777" w:rsidR="00481B10" w:rsidRPr="00A369C2" w:rsidRDefault="00481B10" w:rsidP="00481B10">
            <w:pPr>
              <w:numPr>
                <w:ilvl w:val="0"/>
                <w:numId w:val="7"/>
              </w:numPr>
              <w:rPr>
                <w:rFonts w:ascii="Times New Roman" w:eastAsia="Times New Roman" w:hAnsi="Times New Roman" w:cs="Times New Roman"/>
                <w:b/>
                <w:color w:val="000066"/>
              </w:rPr>
            </w:pPr>
            <w:r>
              <w:rPr>
                <w:rFonts w:ascii="Times New Roman" w:eastAsia="Times New Roman" w:hAnsi="Times New Roman" w:cs="Times New Roman"/>
                <w:b/>
                <w:color w:val="000066"/>
              </w:rPr>
              <w:t>Framing the Lesson/</w:t>
            </w:r>
            <w:r w:rsidRPr="00A369C2">
              <w:rPr>
                <w:rFonts w:ascii="Times New Roman" w:eastAsia="Times New Roman" w:hAnsi="Times New Roman" w:cs="Times New Roman"/>
                <w:b/>
                <w:color w:val="000066"/>
              </w:rPr>
              <w:t>Relevance</w:t>
            </w:r>
            <w:r>
              <w:rPr>
                <w:rFonts w:ascii="Times New Roman" w:eastAsia="Times New Roman" w:hAnsi="Times New Roman" w:cs="Times New Roman"/>
                <w:b/>
                <w:color w:val="000066"/>
              </w:rPr>
              <w:t xml:space="preserve">      (</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4d)</w:t>
            </w:r>
          </w:p>
          <w:p w14:paraId="10BCD9EF" w14:textId="77777777" w:rsidR="00481B10" w:rsidRPr="0005454F" w:rsidRDefault="00481B10" w:rsidP="00481B10">
            <w:pPr>
              <w:numPr>
                <w:ilvl w:val="1"/>
                <w:numId w:val="7"/>
              </w:numPr>
              <w:rPr>
                <w:rFonts w:ascii="Times New Roman" w:eastAsia="Times New Roman" w:hAnsi="Times New Roman" w:cs="Times New Roman"/>
                <w:b/>
                <w:color w:val="000066"/>
              </w:rPr>
            </w:pPr>
            <w:r>
              <w:rPr>
                <w:rFonts w:ascii="Times New Roman" w:eastAsia="Times New Roman" w:hAnsi="Times New Roman" w:cs="Times New Roman"/>
                <w:i/>
                <w:color w:val="000066"/>
              </w:rPr>
              <w:t>Represents the beginning and end of the lesson.</w:t>
            </w:r>
          </w:p>
          <w:p w14:paraId="38015721" w14:textId="77777777" w:rsidR="00481B10" w:rsidRPr="0005454F" w:rsidRDefault="00481B10" w:rsidP="00481B10">
            <w:pPr>
              <w:numPr>
                <w:ilvl w:val="1"/>
                <w:numId w:val="7"/>
              </w:numPr>
              <w:rPr>
                <w:rFonts w:ascii="Times New Roman" w:eastAsia="Times New Roman" w:hAnsi="Times New Roman" w:cs="Times New Roman"/>
                <w:b/>
                <w:color w:val="000066"/>
              </w:rPr>
            </w:pPr>
            <w:r>
              <w:rPr>
                <w:rFonts w:ascii="Times New Roman" w:eastAsia="Times New Roman" w:hAnsi="Times New Roman" w:cs="Times New Roman"/>
                <w:i/>
                <w:color w:val="000066"/>
              </w:rPr>
              <w:t>Have written and visible throughout lesson.</w:t>
            </w:r>
          </w:p>
          <w:p w14:paraId="26785466" w14:textId="4306ED59" w:rsidR="00481B10" w:rsidRPr="00481B10" w:rsidRDefault="00481B10" w:rsidP="00481B10">
            <w:pPr>
              <w:numPr>
                <w:ilvl w:val="1"/>
                <w:numId w:val="7"/>
              </w:numPr>
              <w:rPr>
                <w:rFonts w:ascii="Times New Roman" w:eastAsia="Times New Roman" w:hAnsi="Times New Roman" w:cs="Times New Roman"/>
                <w:b/>
                <w:color w:val="000066"/>
              </w:rPr>
            </w:pPr>
            <w:r>
              <w:rPr>
                <w:rFonts w:ascii="Times New Roman" w:eastAsia="Times New Roman" w:hAnsi="Times New Roman" w:cs="Times New Roman"/>
                <w:i/>
                <w:color w:val="000066"/>
              </w:rPr>
              <w:t>S</w:t>
            </w:r>
            <w:r w:rsidRPr="00A369C2">
              <w:rPr>
                <w:rFonts w:ascii="Times New Roman" w:eastAsia="Times New Roman" w:hAnsi="Times New Roman" w:cs="Times New Roman"/>
                <w:i/>
                <w:color w:val="000066"/>
              </w:rPr>
              <w:t xml:space="preserve">tate the </w:t>
            </w:r>
            <w:r w:rsidR="00694193">
              <w:rPr>
                <w:rFonts w:ascii="Times New Roman" w:eastAsia="Times New Roman" w:hAnsi="Times New Roman" w:cs="Times New Roman"/>
                <w:b/>
                <w:i/>
                <w:color w:val="000066"/>
              </w:rPr>
              <w:t>objective</w:t>
            </w:r>
            <w:r>
              <w:rPr>
                <w:rFonts w:ascii="Times New Roman" w:eastAsia="Times New Roman" w:hAnsi="Times New Roman" w:cs="Times New Roman"/>
                <w:b/>
                <w:i/>
                <w:color w:val="000066"/>
              </w:rPr>
              <w:t xml:space="preserve">s </w:t>
            </w:r>
            <w:r w:rsidRPr="0005454F">
              <w:rPr>
                <w:rFonts w:ascii="Times New Roman" w:eastAsia="Times New Roman" w:hAnsi="Times New Roman" w:cs="Times New Roman"/>
                <w:i/>
                <w:color w:val="000066"/>
              </w:rPr>
              <w:t>(in student-friendly terminology)</w:t>
            </w:r>
            <w:r>
              <w:rPr>
                <w:rFonts w:ascii="Times New Roman" w:eastAsia="Times New Roman" w:hAnsi="Times New Roman" w:cs="Times New Roman"/>
                <w:b/>
                <w:i/>
                <w:color w:val="000066"/>
              </w:rPr>
              <w:t xml:space="preserve"> </w:t>
            </w:r>
            <w:r w:rsidRPr="00A369C2">
              <w:rPr>
                <w:rFonts w:ascii="Times New Roman" w:eastAsia="Times New Roman" w:hAnsi="Times New Roman" w:cs="Times New Roman"/>
                <w:i/>
                <w:color w:val="000066"/>
              </w:rPr>
              <w:t xml:space="preserve">and tell the </w:t>
            </w:r>
            <w:r w:rsidRPr="00A369C2">
              <w:rPr>
                <w:rFonts w:ascii="Times New Roman" w:eastAsia="Times New Roman" w:hAnsi="Times New Roman" w:cs="Times New Roman"/>
                <w:b/>
                <w:i/>
                <w:color w:val="000066"/>
              </w:rPr>
              <w:t xml:space="preserve">relevance </w:t>
            </w:r>
            <w:r w:rsidRPr="00A369C2">
              <w:rPr>
                <w:rFonts w:ascii="Times New Roman" w:eastAsia="Times New Roman" w:hAnsi="Times New Roman" w:cs="Times New Roman"/>
                <w:i/>
                <w:color w:val="000066"/>
              </w:rPr>
              <w:t>for the students</w:t>
            </w:r>
            <w:r>
              <w:rPr>
                <w:rFonts w:ascii="Times New Roman" w:eastAsia="Times New Roman" w:hAnsi="Times New Roman" w:cs="Times New Roman"/>
                <w:i/>
                <w:color w:val="000066"/>
              </w:rPr>
              <w:t xml:space="preserve"> so that they understand what they will be learning, expected to accomplish, and that it is relevant to their lives</w:t>
            </w:r>
            <w:r w:rsidRPr="00A369C2">
              <w:rPr>
                <w:rFonts w:ascii="Times New Roman" w:eastAsia="Times New Roman" w:hAnsi="Times New Roman" w:cs="Times New Roman"/>
                <w:i/>
                <w:color w:val="000066"/>
              </w:rPr>
              <w:t>.</w:t>
            </w:r>
          </w:p>
          <w:p w14:paraId="09B2BB4B" w14:textId="2EDBCA2A" w:rsidR="00481B10" w:rsidRPr="00520501" w:rsidRDefault="00481B10" w:rsidP="00481B10">
            <w:pPr>
              <w:numPr>
                <w:ilvl w:val="1"/>
                <w:numId w:val="7"/>
              </w:numPr>
              <w:rPr>
                <w:rFonts w:ascii="Times New Roman" w:eastAsia="Times New Roman" w:hAnsi="Times New Roman" w:cs="Times New Roman"/>
                <w:b/>
                <w:color w:val="000066"/>
              </w:rPr>
            </w:pPr>
            <w:r>
              <w:rPr>
                <w:rFonts w:ascii="Times New Roman" w:eastAsia="Times New Roman" w:hAnsi="Times New Roman" w:cs="Times New Roman"/>
                <w:i/>
                <w:color w:val="000066"/>
              </w:rPr>
              <w:t>Link today’s learning to the end of unit or culminating task.</w:t>
            </w:r>
          </w:p>
          <w:p w14:paraId="3B8D770F" w14:textId="77777777" w:rsidR="00481B10" w:rsidRPr="00A369C2" w:rsidRDefault="00481B10" w:rsidP="00481B10">
            <w:pPr>
              <w:ind w:left="1440"/>
              <w:rPr>
                <w:rFonts w:ascii="Times New Roman" w:eastAsia="Times New Roman" w:hAnsi="Times New Roman" w:cs="Times New Roman"/>
                <w:b/>
                <w:color w:val="000066"/>
              </w:rPr>
            </w:pPr>
          </w:p>
          <w:p w14:paraId="714A8480" w14:textId="0CB2B6BC" w:rsidR="00481B10" w:rsidRPr="00A369C2" w:rsidRDefault="00481B10" w:rsidP="00481B10">
            <w:pPr>
              <w:numPr>
                <w:ilvl w:val="0"/>
                <w:numId w:val="7"/>
              </w:numPr>
              <w:rPr>
                <w:rFonts w:ascii="Times New Roman" w:eastAsia="Times New Roman" w:hAnsi="Times New Roman" w:cs="Times New Roman"/>
                <w:b/>
                <w:color w:val="000066"/>
              </w:rPr>
            </w:pPr>
            <w:r w:rsidRPr="00A369C2">
              <w:rPr>
                <w:rFonts w:ascii="Times New Roman" w:eastAsia="Times New Roman" w:hAnsi="Times New Roman" w:cs="Times New Roman"/>
                <w:b/>
                <w:color w:val="000066"/>
              </w:rPr>
              <w:t>Motivating Introduction</w:t>
            </w:r>
            <w:r>
              <w:rPr>
                <w:rFonts w:ascii="Times New Roman" w:eastAsia="Times New Roman" w:hAnsi="Times New Roman" w:cs="Times New Roman"/>
                <w:b/>
                <w:color w:val="000066"/>
              </w:rPr>
              <w:t>/Hook   (</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4d)</w:t>
            </w:r>
          </w:p>
          <w:p w14:paraId="2C43CBF0" w14:textId="17D7DEE0" w:rsidR="00481B10" w:rsidRPr="002A4553" w:rsidRDefault="00481B10" w:rsidP="00481B10">
            <w:pPr>
              <w:numPr>
                <w:ilvl w:val="1"/>
                <w:numId w:val="7"/>
              </w:numPr>
              <w:rPr>
                <w:rFonts w:ascii="Times New Roman" w:eastAsia="Times New Roman" w:hAnsi="Times New Roman" w:cs="Times New Roman"/>
                <w:b/>
                <w:color w:val="000066"/>
              </w:rPr>
            </w:pPr>
            <w:r w:rsidRPr="00A369C2">
              <w:rPr>
                <w:rFonts w:ascii="Times New Roman" w:eastAsia="Times New Roman" w:hAnsi="Times New Roman" w:cs="Times New Roman"/>
                <w:i/>
                <w:color w:val="000066"/>
              </w:rPr>
              <w:t xml:space="preserve">Something </w:t>
            </w:r>
            <w:r>
              <w:rPr>
                <w:rFonts w:ascii="Times New Roman" w:eastAsia="Times New Roman" w:hAnsi="Times New Roman" w:cs="Times New Roman"/>
                <w:i/>
                <w:color w:val="000066"/>
              </w:rPr>
              <w:t xml:space="preserve">engaging that peaks a student’s interest in the lesson content and makes connections to learners’ </w:t>
            </w:r>
            <w:r w:rsidR="00BC4C59">
              <w:rPr>
                <w:rFonts w:ascii="Times New Roman" w:eastAsia="Times New Roman" w:hAnsi="Times New Roman" w:cs="Times New Roman"/>
                <w:i/>
                <w:color w:val="000066"/>
              </w:rPr>
              <w:t xml:space="preserve">real-world </w:t>
            </w:r>
            <w:r>
              <w:rPr>
                <w:rFonts w:ascii="Times New Roman" w:eastAsia="Times New Roman" w:hAnsi="Times New Roman" w:cs="Times New Roman"/>
                <w:i/>
                <w:color w:val="000066"/>
              </w:rPr>
              <w:t>experiences.</w:t>
            </w:r>
          </w:p>
          <w:p w14:paraId="3FF378E0" w14:textId="77777777" w:rsidR="00481B10" w:rsidRPr="00A369C2" w:rsidRDefault="00481B10" w:rsidP="00481B10">
            <w:pPr>
              <w:rPr>
                <w:rFonts w:ascii="Times New Roman" w:eastAsia="Times New Roman" w:hAnsi="Times New Roman" w:cs="Times New Roman"/>
                <w:b/>
                <w:color w:val="000066"/>
              </w:rPr>
            </w:pPr>
            <w:r>
              <w:rPr>
                <w:rFonts w:ascii="Times New Roman" w:eastAsia="Times New Roman" w:hAnsi="Times New Roman" w:cs="Times New Roman"/>
                <w:b/>
                <w:color w:val="000066"/>
              </w:rPr>
              <w:t>Be sure to include and label all three parts.</w:t>
            </w:r>
          </w:p>
          <w:p w14:paraId="06D608A6" w14:textId="77777777" w:rsidR="00481B10" w:rsidRDefault="00481B10" w:rsidP="00481B10">
            <w:pPr>
              <w:rPr>
                <w:rFonts w:ascii="Times New Roman" w:hAnsi="Times New Roman" w:cs="Times New Roman"/>
                <w:i/>
                <w:color w:val="000066"/>
              </w:rPr>
            </w:pPr>
          </w:p>
          <w:p w14:paraId="5C168A2A" w14:textId="77777777" w:rsidR="00481B10" w:rsidRPr="006F7297" w:rsidRDefault="00481B10" w:rsidP="00481B10">
            <w:pPr>
              <w:numPr>
                <w:ilvl w:val="0"/>
                <w:numId w:val="8"/>
              </w:numPr>
              <w:rPr>
                <w:rFonts w:ascii="Times New Roman" w:eastAsia="Times New Roman" w:hAnsi="Times New Roman" w:cs="Times New Roman"/>
                <w:i/>
                <w:color w:val="000066"/>
                <w:u w:val="single"/>
              </w:rPr>
            </w:pPr>
            <w:r>
              <w:rPr>
                <w:rFonts w:ascii="Times New Roman" w:eastAsia="Times New Roman" w:hAnsi="Times New Roman" w:cs="Times New Roman"/>
                <w:b/>
                <w:color w:val="000066"/>
              </w:rPr>
              <w:t>Whole Group (</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8d) </w:t>
            </w:r>
            <w:r w:rsidRPr="006F7297">
              <w:rPr>
                <w:rFonts w:ascii="Times New Roman" w:eastAsia="Times New Roman" w:hAnsi="Times New Roman" w:cs="Times New Roman"/>
                <w:i/>
                <w:color w:val="000066"/>
              </w:rPr>
              <w:t>Content of a Lesson should include gradual release of responsibility from teacher delivery of content to student small group and/or independent practice.)</w:t>
            </w:r>
          </w:p>
          <w:p w14:paraId="67BF607F" w14:textId="77777777" w:rsidR="00481B10"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Explicit teaching activity</w:t>
            </w:r>
            <w:r>
              <w:rPr>
                <w:rFonts w:ascii="Times New Roman" w:eastAsia="Times New Roman" w:hAnsi="Times New Roman" w:cs="Times New Roman"/>
                <w:i/>
                <w:color w:val="000066"/>
              </w:rPr>
              <w:t>—“I do”/Teacher Led</w:t>
            </w:r>
          </w:p>
          <w:p w14:paraId="33E5CFEA" w14:textId="77777777" w:rsidR="00481B10" w:rsidRDefault="00481B10" w:rsidP="00481B10">
            <w:pPr>
              <w:numPr>
                <w:ilvl w:val="1"/>
                <w:numId w:val="8"/>
              </w:numPr>
              <w:rPr>
                <w:rFonts w:ascii="Times New Roman" w:eastAsia="Times New Roman" w:hAnsi="Times New Roman" w:cs="Times New Roman"/>
                <w:i/>
                <w:color w:val="000066"/>
              </w:rPr>
            </w:pPr>
            <w:r w:rsidRPr="00A369C2">
              <w:rPr>
                <w:rFonts w:ascii="Times New Roman" w:eastAsia="Times New Roman" w:hAnsi="Times New Roman" w:cs="Times New Roman"/>
                <w:i/>
                <w:color w:val="000066"/>
              </w:rPr>
              <w:t>Teach the skill/read the story/</w:t>
            </w:r>
            <w:r w:rsidRPr="00A369C2">
              <w:rPr>
                <w:rFonts w:ascii="Times New Roman" w:eastAsia="Times New Roman" w:hAnsi="Times New Roman" w:cs="Times New Roman"/>
                <w:b/>
                <w:i/>
                <w:color w:val="000066"/>
              </w:rPr>
              <w:t>engage</w:t>
            </w:r>
            <w:r w:rsidRPr="00A369C2">
              <w:rPr>
                <w:rFonts w:ascii="Times New Roman" w:eastAsia="Times New Roman" w:hAnsi="Times New Roman" w:cs="Times New Roman"/>
                <w:i/>
                <w:color w:val="000066"/>
              </w:rPr>
              <w:t xml:space="preserve"> the students in learning.</w:t>
            </w:r>
          </w:p>
          <w:p w14:paraId="12660D71" w14:textId="77777777" w:rsidR="00481B10" w:rsidRPr="00A369C2"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rPr>
              <w:t>Thoroughly explain what content will be presented to students during this time.</w:t>
            </w:r>
          </w:p>
          <w:p w14:paraId="701E5BD3" w14:textId="77777777" w:rsidR="00481B10" w:rsidRDefault="00481B10" w:rsidP="00481B10">
            <w:pPr>
              <w:numPr>
                <w:ilvl w:val="1"/>
                <w:numId w:val="8"/>
              </w:numPr>
              <w:rPr>
                <w:rFonts w:ascii="Times New Roman" w:eastAsia="Times New Roman" w:hAnsi="Times New Roman" w:cs="Times New Roman"/>
                <w:i/>
                <w:color w:val="000066"/>
              </w:rPr>
            </w:pPr>
            <w:r w:rsidRPr="00A369C2">
              <w:rPr>
                <w:rFonts w:ascii="Times New Roman" w:eastAsia="Times New Roman" w:hAnsi="Times New Roman" w:cs="Times New Roman"/>
                <w:i/>
                <w:color w:val="000066"/>
              </w:rPr>
              <w:t>Strategies for instruction (modeling, demonstrations, explanation, teacher questi</w:t>
            </w:r>
            <w:r>
              <w:rPr>
                <w:rFonts w:ascii="Times New Roman" w:eastAsia="Times New Roman" w:hAnsi="Times New Roman" w:cs="Times New Roman"/>
                <w:i/>
                <w:color w:val="000066"/>
              </w:rPr>
              <w:t xml:space="preserve">oning for comprehension checks, </w:t>
            </w:r>
            <w:r w:rsidRPr="00A369C2">
              <w:rPr>
                <w:rFonts w:ascii="Times New Roman" w:eastAsia="Times New Roman" w:hAnsi="Times New Roman" w:cs="Times New Roman"/>
                <w:i/>
                <w:color w:val="000066"/>
              </w:rPr>
              <w:t>encourage quality topical discussion with all students etc.)</w:t>
            </w:r>
          </w:p>
          <w:p w14:paraId="57B59B32" w14:textId="77777777" w:rsidR="00481B10" w:rsidRPr="00DF5A09" w:rsidRDefault="00481B10" w:rsidP="00481B10">
            <w:pPr>
              <w:numPr>
                <w:ilvl w:val="1"/>
                <w:numId w:val="8"/>
              </w:numPr>
              <w:rPr>
                <w:rFonts w:ascii="Times New Roman" w:eastAsia="Times New Roman" w:hAnsi="Times New Roman" w:cs="Times New Roman"/>
                <w:i/>
                <w:color w:val="000066"/>
              </w:rPr>
            </w:pPr>
            <w:r w:rsidRPr="00DF5A09">
              <w:rPr>
                <w:rFonts w:ascii="Times New Roman" w:eastAsia="Times New Roman" w:hAnsi="Times New Roman" w:cs="Times New Roman"/>
                <w:i/>
                <w:color w:val="000066"/>
                <w:u w:val="single"/>
              </w:rPr>
              <w:t>Include all questions</w:t>
            </w:r>
            <w:r w:rsidRPr="00DF5A09">
              <w:rPr>
                <w:rFonts w:ascii="Times New Roman" w:eastAsia="Times New Roman" w:hAnsi="Times New Roman" w:cs="Times New Roman"/>
                <w:i/>
                <w:color w:val="000066"/>
              </w:rPr>
              <w:t xml:space="preserve"> to be asked with DOK level identified. </w:t>
            </w:r>
            <w:r w:rsidRPr="00DF5A09">
              <w:rPr>
                <w:rFonts w:ascii="Times New Roman" w:hAnsi="Times New Roman" w:cs="Times New Roman"/>
                <w:i/>
                <w:color w:val="00B050"/>
              </w:rPr>
              <w:t>Identify pre-planned Seed Questions (</w:t>
            </w:r>
            <w:proofErr w:type="spellStart"/>
            <w:r w:rsidRPr="00DF5A09">
              <w:rPr>
                <w:rFonts w:ascii="Times New Roman" w:hAnsi="Times New Roman" w:cs="Times New Roman"/>
                <w:i/>
                <w:color w:val="00B050"/>
              </w:rPr>
              <w:t>InTASC</w:t>
            </w:r>
            <w:proofErr w:type="spellEnd"/>
            <w:r w:rsidRPr="00DF5A09">
              <w:rPr>
                <w:rFonts w:ascii="Times New Roman" w:hAnsi="Times New Roman" w:cs="Times New Roman"/>
                <w:i/>
                <w:color w:val="00B050"/>
              </w:rPr>
              <w:t xml:space="preserve"> 8i) by green font. </w:t>
            </w:r>
            <w:r w:rsidRPr="00DF5A09">
              <w:rPr>
                <w:rFonts w:ascii="Times New Roman" w:hAnsi="Times New Roman" w:cs="Times New Roman"/>
                <w:i/>
                <w:color w:val="000066"/>
              </w:rPr>
              <w:t xml:space="preserve">Identify pre-planned questions that will be used to foster deep conceptual understanding. </w:t>
            </w:r>
            <w:r w:rsidRPr="00DF5A09">
              <w:rPr>
                <w:rFonts w:ascii="Times New Roman" w:eastAsia="Times New Roman" w:hAnsi="Times New Roman" w:cs="Times New Roman"/>
                <w:i/>
                <w:color w:val="000066"/>
              </w:rPr>
              <w:t xml:space="preserve">Also include how you </w:t>
            </w:r>
            <w:r w:rsidRPr="00DF5A09">
              <w:rPr>
                <w:rFonts w:ascii="Times New Roman" w:eastAsia="Times New Roman" w:hAnsi="Times New Roman" w:cs="Times New Roman"/>
                <w:i/>
                <w:color w:val="000066"/>
                <w:u w:val="single"/>
              </w:rPr>
              <w:t>plan for students to answer</w:t>
            </w:r>
            <w:r w:rsidRPr="00DF5A09">
              <w:rPr>
                <w:rFonts w:ascii="Times New Roman" w:eastAsia="Times New Roman" w:hAnsi="Times New Roman" w:cs="Times New Roman"/>
                <w:i/>
                <w:color w:val="000066"/>
              </w:rPr>
              <w:t xml:space="preserve"> (teacher chosen, randomly by pulling names, talk with a partner, etc.)</w:t>
            </w:r>
          </w:p>
          <w:p w14:paraId="6D0FBC94" w14:textId="77777777" w:rsidR="00481B10"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Quick check</w:t>
            </w:r>
            <w:r>
              <w:rPr>
                <w:rFonts w:ascii="Times New Roman" w:eastAsia="Times New Roman" w:hAnsi="Times New Roman" w:cs="Times New Roman"/>
                <w:i/>
                <w:color w:val="000066"/>
              </w:rPr>
              <w:t xml:space="preserve"> that students understand content covered in whole group work (i.e. show of fingers of level of understanding; 4 corners; showdown; </w:t>
            </w:r>
            <w:proofErr w:type="spellStart"/>
            <w:r>
              <w:rPr>
                <w:rFonts w:ascii="Times New Roman" w:eastAsia="Times New Roman" w:hAnsi="Times New Roman" w:cs="Times New Roman"/>
                <w:i/>
                <w:color w:val="000066"/>
              </w:rPr>
              <w:t>Plickers</w:t>
            </w:r>
            <w:proofErr w:type="spellEnd"/>
            <w:r>
              <w:rPr>
                <w:rFonts w:ascii="Times New Roman" w:eastAsia="Times New Roman" w:hAnsi="Times New Roman" w:cs="Times New Roman"/>
                <w:i/>
                <w:color w:val="000066"/>
              </w:rPr>
              <w:t xml:space="preserve">; </w:t>
            </w:r>
            <w:proofErr w:type="spellStart"/>
            <w:r>
              <w:rPr>
                <w:rFonts w:ascii="Times New Roman" w:eastAsia="Times New Roman" w:hAnsi="Times New Roman" w:cs="Times New Roman"/>
                <w:i/>
                <w:color w:val="000066"/>
              </w:rPr>
              <w:t>Activotes</w:t>
            </w:r>
            <w:proofErr w:type="spellEnd"/>
            <w:r>
              <w:rPr>
                <w:rFonts w:ascii="Times New Roman" w:eastAsia="Times New Roman" w:hAnsi="Times New Roman" w:cs="Times New Roman"/>
                <w:i/>
                <w:color w:val="000066"/>
              </w:rPr>
              <w:t>)</w:t>
            </w:r>
          </w:p>
          <w:p w14:paraId="0FC27DCB"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Transition directions</w:t>
            </w:r>
            <w:r>
              <w:rPr>
                <w:rFonts w:ascii="Times New Roman" w:eastAsia="Times New Roman" w:hAnsi="Times New Roman" w:cs="Times New Roman"/>
                <w:i/>
                <w:color w:val="000066"/>
              </w:rPr>
              <w:t xml:space="preserve"> into next activity</w:t>
            </w:r>
          </w:p>
          <w:p w14:paraId="37600DD2" w14:textId="77777777" w:rsidR="00481B10" w:rsidRDefault="00481B10" w:rsidP="00481B10">
            <w:pPr>
              <w:rPr>
                <w:rFonts w:ascii="Times New Roman" w:hAnsi="Times New Roman" w:cs="Times New Roman"/>
                <w:i/>
                <w:color w:val="000066"/>
              </w:rPr>
            </w:pPr>
          </w:p>
          <w:p w14:paraId="7AFF0162" w14:textId="77777777" w:rsidR="00481B10" w:rsidRPr="00837FBF" w:rsidRDefault="00481B10" w:rsidP="00481B10">
            <w:pPr>
              <w:numPr>
                <w:ilvl w:val="0"/>
                <w:numId w:val="8"/>
              </w:numPr>
              <w:ind w:left="792"/>
              <w:rPr>
                <w:rFonts w:ascii="Times New Roman" w:eastAsia="Times New Roman" w:hAnsi="Times New Roman" w:cs="Times New Roman"/>
                <w:i/>
                <w:color w:val="000066"/>
              </w:rPr>
            </w:pPr>
            <w:r>
              <w:rPr>
                <w:rFonts w:ascii="Times New Roman" w:eastAsia="Times New Roman" w:hAnsi="Times New Roman" w:cs="Times New Roman"/>
                <w:b/>
                <w:color w:val="000066"/>
              </w:rPr>
              <w:t>Small Group/Paired P</w:t>
            </w:r>
            <w:r w:rsidRPr="00837FBF">
              <w:rPr>
                <w:rFonts w:ascii="Times New Roman" w:eastAsia="Times New Roman" w:hAnsi="Times New Roman" w:cs="Times New Roman"/>
                <w:b/>
                <w:color w:val="000066"/>
              </w:rPr>
              <w:t xml:space="preserve">ractice </w:t>
            </w:r>
            <w:r>
              <w:rPr>
                <w:rFonts w:ascii="Times New Roman" w:eastAsia="Times New Roman" w:hAnsi="Times New Roman" w:cs="Times New Roman"/>
                <w:b/>
                <w:color w:val="000066"/>
              </w:rPr>
              <w:t>(</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8h)</w:t>
            </w:r>
          </w:p>
          <w:p w14:paraId="23E51379" w14:textId="77777777" w:rsidR="00481B10" w:rsidRPr="00837FBF"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Directions</w:t>
            </w:r>
            <w:r>
              <w:rPr>
                <w:rFonts w:ascii="Times New Roman" w:eastAsia="Times New Roman" w:hAnsi="Times New Roman" w:cs="Times New Roman"/>
                <w:i/>
                <w:color w:val="000066"/>
              </w:rPr>
              <w:t xml:space="preserve"> are chunked and delivered verbally, visually, and with modeling. Be sure to note how small groups/pairs will be determined.</w:t>
            </w:r>
          </w:p>
          <w:p w14:paraId="2628E100"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Engaging activity that must have a final product</w:t>
            </w:r>
            <w:r>
              <w:rPr>
                <w:rFonts w:ascii="Times New Roman" w:eastAsia="Times New Roman" w:hAnsi="Times New Roman" w:cs="Times New Roman"/>
                <w:i/>
                <w:color w:val="000066"/>
              </w:rPr>
              <w:t>—“We do”/Student Led</w:t>
            </w:r>
          </w:p>
          <w:p w14:paraId="094C80E4" w14:textId="77777777" w:rsidR="00481B10" w:rsidRDefault="00481B10" w:rsidP="00481B10">
            <w:pPr>
              <w:numPr>
                <w:ilvl w:val="1"/>
                <w:numId w:val="8"/>
              </w:numPr>
              <w:rPr>
                <w:rFonts w:ascii="Times New Roman" w:eastAsia="Times New Roman" w:hAnsi="Times New Roman" w:cs="Times New Roman"/>
                <w:i/>
                <w:color w:val="000066"/>
              </w:rPr>
            </w:pPr>
            <w:r w:rsidRPr="00A369C2">
              <w:rPr>
                <w:rFonts w:ascii="Times New Roman" w:eastAsia="Times New Roman" w:hAnsi="Times New Roman" w:cs="Times New Roman"/>
                <w:i/>
                <w:color w:val="000066"/>
              </w:rPr>
              <w:t>Strategies for instruction (</w:t>
            </w:r>
            <w:r>
              <w:rPr>
                <w:rFonts w:ascii="Times New Roman" w:eastAsia="Times New Roman" w:hAnsi="Times New Roman" w:cs="Times New Roman"/>
                <w:i/>
                <w:color w:val="000066"/>
              </w:rPr>
              <w:t>graphic organizer, writing activity, manipulatives, discussion, game, etc.</w:t>
            </w:r>
            <w:r w:rsidRPr="00A369C2">
              <w:rPr>
                <w:rFonts w:ascii="Times New Roman" w:eastAsia="Times New Roman" w:hAnsi="Times New Roman" w:cs="Times New Roman"/>
                <w:i/>
                <w:color w:val="000066"/>
              </w:rPr>
              <w:t>)</w:t>
            </w:r>
          </w:p>
          <w:p w14:paraId="56F94DAB" w14:textId="77777777" w:rsidR="00481B10" w:rsidRPr="00DF5A09" w:rsidRDefault="00481B10" w:rsidP="00481B10">
            <w:pPr>
              <w:numPr>
                <w:ilvl w:val="1"/>
                <w:numId w:val="8"/>
              </w:numPr>
              <w:rPr>
                <w:rFonts w:ascii="Times New Roman" w:eastAsia="Times New Roman" w:hAnsi="Times New Roman" w:cs="Times New Roman"/>
                <w:i/>
                <w:color w:val="000066"/>
              </w:rPr>
            </w:pPr>
            <w:r w:rsidRPr="00DF5A09">
              <w:rPr>
                <w:rFonts w:ascii="Times New Roman" w:eastAsia="Times New Roman" w:hAnsi="Times New Roman" w:cs="Times New Roman"/>
                <w:i/>
                <w:color w:val="000066"/>
                <w:u w:val="single"/>
              </w:rPr>
              <w:t>Include all questions</w:t>
            </w:r>
            <w:r w:rsidRPr="00DF5A09">
              <w:rPr>
                <w:rFonts w:ascii="Times New Roman" w:eastAsia="Times New Roman" w:hAnsi="Times New Roman" w:cs="Times New Roman"/>
                <w:i/>
                <w:color w:val="000066"/>
              </w:rPr>
              <w:t xml:space="preserve"> to be asked with DOK level identified. </w:t>
            </w:r>
            <w:r w:rsidRPr="00DF5A09">
              <w:rPr>
                <w:rFonts w:ascii="Times New Roman" w:hAnsi="Times New Roman" w:cs="Times New Roman"/>
                <w:i/>
                <w:color w:val="00B050"/>
              </w:rPr>
              <w:t>Identify pre-planned Seed Questions (</w:t>
            </w:r>
            <w:proofErr w:type="spellStart"/>
            <w:r w:rsidRPr="00DF5A09">
              <w:rPr>
                <w:rFonts w:ascii="Times New Roman" w:hAnsi="Times New Roman" w:cs="Times New Roman"/>
                <w:i/>
                <w:color w:val="00B050"/>
              </w:rPr>
              <w:t>InTASC</w:t>
            </w:r>
            <w:proofErr w:type="spellEnd"/>
            <w:r w:rsidRPr="00DF5A09">
              <w:rPr>
                <w:rFonts w:ascii="Times New Roman" w:hAnsi="Times New Roman" w:cs="Times New Roman"/>
                <w:i/>
                <w:color w:val="00B050"/>
              </w:rPr>
              <w:t xml:space="preserve"> 8i) by green font. </w:t>
            </w:r>
            <w:r w:rsidRPr="00DF5A09">
              <w:rPr>
                <w:rFonts w:ascii="Times New Roman" w:hAnsi="Times New Roman" w:cs="Times New Roman"/>
                <w:i/>
                <w:color w:val="000066"/>
              </w:rPr>
              <w:t xml:space="preserve">Identify pre-planned questions that will be used to foster deep conceptual understanding. </w:t>
            </w:r>
            <w:r w:rsidRPr="00DF5A09">
              <w:rPr>
                <w:rFonts w:ascii="Times New Roman" w:eastAsia="Times New Roman" w:hAnsi="Times New Roman" w:cs="Times New Roman"/>
                <w:i/>
                <w:color w:val="000066"/>
              </w:rPr>
              <w:t xml:space="preserve">Also include how you </w:t>
            </w:r>
            <w:r w:rsidRPr="00DF5A09">
              <w:rPr>
                <w:rFonts w:ascii="Times New Roman" w:eastAsia="Times New Roman" w:hAnsi="Times New Roman" w:cs="Times New Roman"/>
                <w:i/>
                <w:color w:val="000066"/>
                <w:u w:val="single"/>
              </w:rPr>
              <w:t>plan for students to answer</w:t>
            </w:r>
            <w:r w:rsidRPr="00DF5A09">
              <w:rPr>
                <w:rFonts w:ascii="Times New Roman" w:eastAsia="Times New Roman" w:hAnsi="Times New Roman" w:cs="Times New Roman"/>
                <w:i/>
                <w:color w:val="000066"/>
              </w:rPr>
              <w:t xml:space="preserve"> (teacher chosen, randomly by pulling names, talk with a partner, etc.)</w:t>
            </w:r>
          </w:p>
          <w:p w14:paraId="352584B8" w14:textId="77777777" w:rsidR="00481B10"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Quick check</w:t>
            </w:r>
            <w:r>
              <w:rPr>
                <w:rFonts w:ascii="Times New Roman" w:eastAsia="Times New Roman" w:hAnsi="Times New Roman" w:cs="Times New Roman"/>
                <w:i/>
                <w:color w:val="000066"/>
              </w:rPr>
              <w:t xml:space="preserve"> that students understand content covered in small group work (i.e. rubric for self- or peer-assessment)</w:t>
            </w:r>
          </w:p>
          <w:p w14:paraId="7B615A63"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Transition directions</w:t>
            </w:r>
            <w:r>
              <w:rPr>
                <w:rFonts w:ascii="Times New Roman" w:eastAsia="Times New Roman" w:hAnsi="Times New Roman" w:cs="Times New Roman"/>
                <w:i/>
                <w:color w:val="000066"/>
              </w:rPr>
              <w:t xml:space="preserve"> into next activity</w:t>
            </w:r>
          </w:p>
          <w:p w14:paraId="60D5761C"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 xml:space="preserve">Activity for fast finishers </w:t>
            </w:r>
            <w:r>
              <w:rPr>
                <w:rFonts w:ascii="Times New Roman" w:eastAsia="Times New Roman" w:hAnsi="Times New Roman" w:cs="Times New Roman"/>
                <w:i/>
                <w:color w:val="000066"/>
              </w:rPr>
              <w:t>(must be content related and not disturb others)</w:t>
            </w:r>
          </w:p>
          <w:p w14:paraId="314C2702" w14:textId="77777777" w:rsidR="00481B10" w:rsidRDefault="00481B10" w:rsidP="00481B10">
            <w:pPr>
              <w:rPr>
                <w:rFonts w:ascii="Times New Roman" w:hAnsi="Times New Roman" w:cs="Times New Roman"/>
                <w:i/>
                <w:color w:val="000066"/>
              </w:rPr>
            </w:pPr>
          </w:p>
          <w:p w14:paraId="518134CB" w14:textId="77777777" w:rsidR="00481B10" w:rsidRPr="006F7297" w:rsidRDefault="00481B10" w:rsidP="00481B10">
            <w:pPr>
              <w:numPr>
                <w:ilvl w:val="0"/>
                <w:numId w:val="8"/>
              </w:numPr>
              <w:ind w:left="702"/>
              <w:rPr>
                <w:rFonts w:ascii="Times New Roman" w:eastAsia="Times New Roman" w:hAnsi="Times New Roman" w:cs="Times New Roman"/>
                <w:i/>
                <w:color w:val="000066"/>
              </w:rPr>
            </w:pPr>
            <w:r>
              <w:rPr>
                <w:rFonts w:ascii="Times New Roman" w:eastAsia="Times New Roman" w:hAnsi="Times New Roman" w:cs="Times New Roman"/>
                <w:b/>
                <w:color w:val="000066"/>
              </w:rPr>
              <w:t>Guided Practice (quickly readdress any misconceptions from lesson so far) (</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8d) </w:t>
            </w:r>
          </w:p>
          <w:p w14:paraId="64D32B02" w14:textId="77777777" w:rsidR="00481B10" w:rsidRPr="00837FBF"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Directions</w:t>
            </w:r>
            <w:r>
              <w:rPr>
                <w:rFonts w:ascii="Times New Roman" w:eastAsia="Times New Roman" w:hAnsi="Times New Roman" w:cs="Times New Roman"/>
                <w:i/>
                <w:color w:val="000066"/>
              </w:rPr>
              <w:t xml:space="preserve"> are chunked and delivered verbally, visually, and with modeling</w:t>
            </w:r>
          </w:p>
          <w:p w14:paraId="1425CEB6"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 xml:space="preserve">Engaging activity </w:t>
            </w:r>
            <w:r w:rsidRPr="006F7297">
              <w:rPr>
                <w:rFonts w:ascii="Times New Roman" w:eastAsia="Times New Roman" w:hAnsi="Times New Roman" w:cs="Times New Roman"/>
                <w:i/>
                <w:color w:val="000066"/>
              </w:rPr>
              <w:t>where you as the teacher can diagnose any misunderstanding of the content and give immediate feedback to students—</w:t>
            </w:r>
            <w:r>
              <w:rPr>
                <w:rFonts w:ascii="Times New Roman" w:eastAsia="Times New Roman" w:hAnsi="Times New Roman" w:cs="Times New Roman"/>
                <w:i/>
                <w:color w:val="000066"/>
              </w:rPr>
              <w:t>“You do”</w:t>
            </w:r>
          </w:p>
          <w:p w14:paraId="0977CD93" w14:textId="77777777" w:rsidR="00481B10" w:rsidRDefault="00481B10" w:rsidP="00481B10">
            <w:pPr>
              <w:numPr>
                <w:ilvl w:val="1"/>
                <w:numId w:val="8"/>
              </w:numPr>
              <w:rPr>
                <w:rFonts w:ascii="Times New Roman" w:eastAsia="Times New Roman" w:hAnsi="Times New Roman" w:cs="Times New Roman"/>
                <w:i/>
                <w:color w:val="000066"/>
              </w:rPr>
            </w:pPr>
            <w:r w:rsidRPr="00A369C2">
              <w:rPr>
                <w:rFonts w:ascii="Times New Roman" w:eastAsia="Times New Roman" w:hAnsi="Times New Roman" w:cs="Times New Roman"/>
                <w:i/>
                <w:color w:val="000066"/>
              </w:rPr>
              <w:t>Strategies for instruction (</w:t>
            </w:r>
            <w:r>
              <w:rPr>
                <w:rFonts w:ascii="Times New Roman" w:eastAsia="Times New Roman" w:hAnsi="Times New Roman" w:cs="Times New Roman"/>
                <w:i/>
                <w:color w:val="000066"/>
              </w:rPr>
              <w:t>graphic organizer, writing activity, manipulatives, discussion, game, etc.</w:t>
            </w:r>
            <w:r w:rsidRPr="00A369C2">
              <w:rPr>
                <w:rFonts w:ascii="Times New Roman" w:eastAsia="Times New Roman" w:hAnsi="Times New Roman" w:cs="Times New Roman"/>
                <w:i/>
                <w:color w:val="000066"/>
              </w:rPr>
              <w:t>)</w:t>
            </w:r>
          </w:p>
          <w:p w14:paraId="54162F62" w14:textId="77777777" w:rsidR="00481B10"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Quick check</w:t>
            </w:r>
            <w:r>
              <w:rPr>
                <w:rFonts w:ascii="Times New Roman" w:eastAsia="Times New Roman" w:hAnsi="Times New Roman" w:cs="Times New Roman"/>
                <w:i/>
                <w:color w:val="000066"/>
              </w:rPr>
              <w:t xml:space="preserve"> that students understand content covered in small group work (i.e. rubric for self- or peer-assessment, showdown, show of fingers of level of understanding; 4 corners; </w:t>
            </w:r>
            <w:proofErr w:type="spellStart"/>
            <w:r>
              <w:rPr>
                <w:rFonts w:ascii="Times New Roman" w:eastAsia="Times New Roman" w:hAnsi="Times New Roman" w:cs="Times New Roman"/>
                <w:i/>
                <w:color w:val="000066"/>
              </w:rPr>
              <w:t>Plickers</w:t>
            </w:r>
            <w:proofErr w:type="spellEnd"/>
            <w:r>
              <w:rPr>
                <w:rFonts w:ascii="Times New Roman" w:eastAsia="Times New Roman" w:hAnsi="Times New Roman" w:cs="Times New Roman"/>
                <w:i/>
                <w:color w:val="000066"/>
              </w:rPr>
              <w:t xml:space="preserve">; </w:t>
            </w:r>
            <w:proofErr w:type="spellStart"/>
            <w:r>
              <w:rPr>
                <w:rFonts w:ascii="Times New Roman" w:eastAsia="Times New Roman" w:hAnsi="Times New Roman" w:cs="Times New Roman"/>
                <w:i/>
                <w:color w:val="000066"/>
              </w:rPr>
              <w:t>Activotes</w:t>
            </w:r>
            <w:proofErr w:type="spellEnd"/>
            <w:r>
              <w:rPr>
                <w:rFonts w:ascii="Times New Roman" w:eastAsia="Times New Roman" w:hAnsi="Times New Roman" w:cs="Times New Roman"/>
                <w:i/>
                <w:color w:val="000066"/>
              </w:rPr>
              <w:t>)</w:t>
            </w:r>
          </w:p>
          <w:p w14:paraId="7224982B"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lastRenderedPageBreak/>
              <w:t>Transition directions</w:t>
            </w:r>
            <w:r>
              <w:rPr>
                <w:rFonts w:ascii="Times New Roman" w:eastAsia="Times New Roman" w:hAnsi="Times New Roman" w:cs="Times New Roman"/>
                <w:i/>
                <w:color w:val="000066"/>
              </w:rPr>
              <w:t xml:space="preserve"> into next activity</w:t>
            </w:r>
          </w:p>
          <w:p w14:paraId="00EE9419" w14:textId="77777777" w:rsidR="00481B10" w:rsidRPr="006F7297"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 xml:space="preserve">Activity for fast finishers </w:t>
            </w:r>
            <w:r>
              <w:rPr>
                <w:rFonts w:ascii="Times New Roman" w:eastAsia="Times New Roman" w:hAnsi="Times New Roman" w:cs="Times New Roman"/>
                <w:i/>
                <w:color w:val="000066"/>
              </w:rPr>
              <w:t>(must be content related and not disturb others)</w:t>
            </w:r>
          </w:p>
          <w:p w14:paraId="31DFCCA0" w14:textId="77777777" w:rsidR="00481B10" w:rsidRDefault="00481B10" w:rsidP="00481B10">
            <w:pPr>
              <w:rPr>
                <w:rFonts w:ascii="Times New Roman" w:hAnsi="Times New Roman" w:cs="Times New Roman"/>
                <w:i/>
                <w:color w:val="000066"/>
              </w:rPr>
            </w:pPr>
          </w:p>
          <w:p w14:paraId="71B9F25C" w14:textId="77777777" w:rsidR="00481B10" w:rsidRPr="006F7297" w:rsidRDefault="00481B10" w:rsidP="00481B10">
            <w:pPr>
              <w:numPr>
                <w:ilvl w:val="0"/>
                <w:numId w:val="8"/>
              </w:numPr>
              <w:ind w:left="702"/>
              <w:rPr>
                <w:rFonts w:ascii="Times New Roman" w:eastAsia="Times New Roman" w:hAnsi="Times New Roman" w:cs="Times New Roman"/>
                <w:i/>
                <w:color w:val="000066"/>
              </w:rPr>
            </w:pPr>
            <w:r>
              <w:rPr>
                <w:rFonts w:ascii="Times New Roman" w:eastAsia="Times New Roman" w:hAnsi="Times New Roman" w:cs="Times New Roman"/>
                <w:b/>
                <w:color w:val="000066"/>
              </w:rPr>
              <w:t>Individual Practice (</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8e)</w:t>
            </w:r>
          </w:p>
          <w:p w14:paraId="0593A445" w14:textId="77777777" w:rsidR="00481B10" w:rsidRPr="00837FBF" w:rsidRDefault="00481B10" w:rsidP="00481B10">
            <w:pPr>
              <w:numPr>
                <w:ilvl w:val="1"/>
                <w:numId w:val="8"/>
              </w:numPr>
              <w:rPr>
                <w:rFonts w:ascii="Times New Roman" w:eastAsia="Times New Roman" w:hAnsi="Times New Roman" w:cs="Times New Roman"/>
                <w:i/>
                <w:color w:val="000066"/>
              </w:rPr>
            </w:pPr>
            <w:r w:rsidRPr="00837FBF">
              <w:rPr>
                <w:rFonts w:ascii="Times New Roman" w:eastAsia="Times New Roman" w:hAnsi="Times New Roman" w:cs="Times New Roman"/>
                <w:i/>
                <w:color w:val="000066"/>
                <w:u w:val="single"/>
              </w:rPr>
              <w:t>Directions</w:t>
            </w:r>
            <w:r>
              <w:rPr>
                <w:rFonts w:ascii="Times New Roman" w:eastAsia="Times New Roman" w:hAnsi="Times New Roman" w:cs="Times New Roman"/>
                <w:i/>
                <w:color w:val="000066"/>
              </w:rPr>
              <w:t xml:space="preserve"> are chunked and delivered verbally, visually, and with modeling</w:t>
            </w:r>
          </w:p>
          <w:p w14:paraId="0C118D76" w14:textId="65B5BEF3"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 xml:space="preserve">Activity tied directly to </w:t>
            </w:r>
            <w:r w:rsidR="00694193">
              <w:rPr>
                <w:rFonts w:ascii="Times New Roman" w:eastAsia="Times New Roman" w:hAnsi="Times New Roman" w:cs="Times New Roman"/>
                <w:i/>
                <w:color w:val="000066"/>
                <w:u w:val="single"/>
              </w:rPr>
              <w:t>objective</w:t>
            </w:r>
            <w:r>
              <w:rPr>
                <w:rFonts w:ascii="Times New Roman" w:eastAsia="Times New Roman" w:hAnsi="Times New Roman" w:cs="Times New Roman"/>
                <w:i/>
                <w:color w:val="000066"/>
                <w:u w:val="single"/>
              </w:rPr>
              <w:t xml:space="preserve">(s) </w:t>
            </w:r>
            <w:r w:rsidRPr="006F7297">
              <w:rPr>
                <w:rFonts w:ascii="Times New Roman" w:eastAsia="Times New Roman" w:hAnsi="Times New Roman" w:cs="Times New Roman"/>
                <w:i/>
                <w:color w:val="000066"/>
              </w:rPr>
              <w:t xml:space="preserve">where </w:t>
            </w:r>
            <w:r>
              <w:rPr>
                <w:rFonts w:ascii="Times New Roman" w:eastAsia="Times New Roman" w:hAnsi="Times New Roman" w:cs="Times New Roman"/>
                <w:i/>
                <w:color w:val="000066"/>
              </w:rPr>
              <w:t>students complete a task independently without guidance so that you can assess content mastery</w:t>
            </w:r>
            <w:proofErr w:type="gramStart"/>
            <w:r w:rsidRPr="006F7297">
              <w:rPr>
                <w:rFonts w:ascii="Times New Roman" w:eastAsia="Times New Roman" w:hAnsi="Times New Roman" w:cs="Times New Roman"/>
                <w:i/>
                <w:color w:val="000066"/>
              </w:rPr>
              <w:t>—</w:t>
            </w:r>
            <w:r>
              <w:rPr>
                <w:rFonts w:ascii="Times New Roman" w:eastAsia="Times New Roman" w:hAnsi="Times New Roman" w:cs="Times New Roman"/>
                <w:i/>
                <w:color w:val="000066"/>
              </w:rPr>
              <w:t>“</w:t>
            </w:r>
            <w:proofErr w:type="gramEnd"/>
            <w:r>
              <w:rPr>
                <w:rFonts w:ascii="Times New Roman" w:eastAsia="Times New Roman" w:hAnsi="Times New Roman" w:cs="Times New Roman"/>
                <w:i/>
                <w:color w:val="000066"/>
              </w:rPr>
              <w:t>You do”(can include self-assessment rubric)</w:t>
            </w:r>
          </w:p>
          <w:p w14:paraId="186CA9A8"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Transition directions</w:t>
            </w:r>
            <w:r>
              <w:rPr>
                <w:rFonts w:ascii="Times New Roman" w:eastAsia="Times New Roman" w:hAnsi="Times New Roman" w:cs="Times New Roman"/>
                <w:i/>
                <w:color w:val="000066"/>
              </w:rPr>
              <w:t xml:space="preserve"> into next activity</w:t>
            </w:r>
          </w:p>
          <w:p w14:paraId="1BB557F1" w14:textId="77777777"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 xml:space="preserve">Activity for fast finishers </w:t>
            </w:r>
            <w:r>
              <w:rPr>
                <w:rFonts w:ascii="Times New Roman" w:eastAsia="Times New Roman" w:hAnsi="Times New Roman" w:cs="Times New Roman"/>
                <w:i/>
                <w:color w:val="000066"/>
              </w:rPr>
              <w:t>(must be content related and not disturb others)</w:t>
            </w:r>
          </w:p>
          <w:p w14:paraId="75D91156" w14:textId="77777777" w:rsidR="00481B10" w:rsidRDefault="00481B10" w:rsidP="00481B10">
            <w:pPr>
              <w:rPr>
                <w:rFonts w:ascii="Times New Roman" w:hAnsi="Times New Roman" w:cs="Times New Roman"/>
                <w:i/>
                <w:color w:val="000066"/>
              </w:rPr>
            </w:pPr>
          </w:p>
          <w:p w14:paraId="237B17F0" w14:textId="77777777" w:rsidR="00481B10" w:rsidRPr="006F7297" w:rsidRDefault="00481B10" w:rsidP="00481B10">
            <w:pPr>
              <w:numPr>
                <w:ilvl w:val="0"/>
                <w:numId w:val="8"/>
              </w:numPr>
              <w:ind w:left="702"/>
              <w:rPr>
                <w:rFonts w:ascii="Times New Roman" w:eastAsia="Times New Roman" w:hAnsi="Times New Roman" w:cs="Times New Roman"/>
                <w:i/>
                <w:color w:val="000066"/>
              </w:rPr>
            </w:pPr>
            <w:r>
              <w:rPr>
                <w:rFonts w:ascii="Times New Roman" w:eastAsia="Times New Roman" w:hAnsi="Times New Roman" w:cs="Times New Roman"/>
                <w:b/>
                <w:color w:val="000066"/>
              </w:rPr>
              <w:t>Closing Discussion (</w:t>
            </w:r>
            <w:proofErr w:type="spellStart"/>
            <w:r>
              <w:rPr>
                <w:rFonts w:ascii="Times New Roman" w:eastAsia="Times New Roman" w:hAnsi="Times New Roman" w:cs="Times New Roman"/>
                <w:b/>
                <w:color w:val="000066"/>
              </w:rPr>
              <w:t>InTASC</w:t>
            </w:r>
            <w:proofErr w:type="spellEnd"/>
            <w:r>
              <w:rPr>
                <w:rFonts w:ascii="Times New Roman" w:eastAsia="Times New Roman" w:hAnsi="Times New Roman" w:cs="Times New Roman"/>
                <w:b/>
                <w:color w:val="000066"/>
              </w:rPr>
              <w:t xml:space="preserve"> 2d)</w:t>
            </w:r>
          </w:p>
          <w:p w14:paraId="44522A3A" w14:textId="55E39114" w:rsidR="00481B10" w:rsidRDefault="00481B10" w:rsidP="00481B10">
            <w:pPr>
              <w:numPr>
                <w:ilvl w:val="1"/>
                <w:numId w:val="8"/>
              </w:numPr>
              <w:rPr>
                <w:rFonts w:ascii="Times New Roman" w:eastAsia="Times New Roman" w:hAnsi="Times New Roman" w:cs="Times New Roman"/>
                <w:i/>
                <w:color w:val="000066"/>
              </w:rPr>
            </w:pPr>
            <w:r>
              <w:rPr>
                <w:rFonts w:ascii="Times New Roman" w:eastAsia="Times New Roman" w:hAnsi="Times New Roman" w:cs="Times New Roman"/>
                <w:i/>
                <w:color w:val="000066"/>
                <w:u w:val="single"/>
              </w:rPr>
              <w:t xml:space="preserve">Give a discussion prompt </w:t>
            </w:r>
            <w:r>
              <w:rPr>
                <w:rFonts w:ascii="Times New Roman" w:eastAsia="Times New Roman" w:hAnsi="Times New Roman" w:cs="Times New Roman"/>
                <w:i/>
                <w:color w:val="000066"/>
              </w:rPr>
              <w:t>that aligns the content learned within this lesson to student personal, family, community, and cultural experiences. The discussion should</w:t>
            </w:r>
            <w:r w:rsidRPr="006F7297">
              <w:rPr>
                <w:rFonts w:ascii="Times New Roman" w:eastAsia="Times New Roman" w:hAnsi="Times New Roman" w:cs="Times New Roman"/>
                <w:i/>
                <w:color w:val="000066"/>
              </w:rPr>
              <w:t xml:space="preserve"> solidi</w:t>
            </w:r>
            <w:r>
              <w:rPr>
                <w:rFonts w:ascii="Times New Roman" w:eastAsia="Times New Roman" w:hAnsi="Times New Roman" w:cs="Times New Roman"/>
                <w:i/>
                <w:color w:val="000066"/>
              </w:rPr>
              <w:t>fy their learning of the lesson.</w:t>
            </w:r>
          </w:p>
          <w:p w14:paraId="16418954" w14:textId="77777777" w:rsidR="00481B10" w:rsidRPr="006F7297" w:rsidRDefault="00481B10" w:rsidP="00481B10">
            <w:pPr>
              <w:ind w:left="1440"/>
              <w:rPr>
                <w:rFonts w:ascii="Times New Roman" w:eastAsia="Times New Roman" w:hAnsi="Times New Roman" w:cs="Times New Roman"/>
                <w:i/>
                <w:color w:val="000066"/>
              </w:rPr>
            </w:pPr>
          </w:p>
          <w:p w14:paraId="679C9EF9" w14:textId="60311445" w:rsidR="00481B10" w:rsidRPr="002A4553" w:rsidRDefault="00481B10" w:rsidP="00481B10">
            <w:pPr>
              <w:numPr>
                <w:ilvl w:val="0"/>
                <w:numId w:val="8"/>
              </w:numPr>
              <w:ind w:left="702"/>
              <w:rPr>
                <w:rFonts w:ascii="Times New Roman" w:eastAsia="Times New Roman" w:hAnsi="Times New Roman" w:cs="Times New Roman"/>
                <w:i/>
                <w:color w:val="000066"/>
              </w:rPr>
            </w:pPr>
            <w:r>
              <w:rPr>
                <w:rFonts w:ascii="Times New Roman" w:eastAsia="Times New Roman" w:hAnsi="Times New Roman" w:cs="Times New Roman"/>
                <w:b/>
                <w:color w:val="000066"/>
              </w:rPr>
              <w:t>Transition back to teacher</w:t>
            </w:r>
          </w:p>
        </w:tc>
      </w:tr>
      <w:tr w:rsidR="00481B10" w:rsidRPr="00A369C2" w14:paraId="12CBFDF6" w14:textId="77777777" w:rsidTr="00520501">
        <w:trPr>
          <w:trHeight w:val="351"/>
        </w:trPr>
        <w:tc>
          <w:tcPr>
            <w:tcW w:w="3527" w:type="dxa"/>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AE1F9E6" w14:textId="3D40B933" w:rsidR="00481B10" w:rsidRPr="00A65CE3" w:rsidRDefault="00481B10" w:rsidP="00481B10">
            <w:pPr>
              <w:jc w:val="center"/>
              <w:rPr>
                <w:rFonts w:ascii="Times New Roman" w:hAnsi="Times New Roman" w:cs="Times New Roman"/>
                <w:color w:val="000066"/>
                <w:sz w:val="22"/>
                <w:szCs w:val="22"/>
              </w:rPr>
            </w:pPr>
            <w:r w:rsidRPr="00A65CE3">
              <w:rPr>
                <w:rFonts w:ascii="Times New Roman" w:hAnsi="Times New Roman" w:cs="Times New Roman"/>
                <w:color w:val="000066"/>
                <w:sz w:val="22"/>
                <w:szCs w:val="22"/>
              </w:rPr>
              <w:lastRenderedPageBreak/>
              <w:t xml:space="preserve">Teacher </w:t>
            </w:r>
            <w:r>
              <w:rPr>
                <w:rFonts w:ascii="Times New Roman" w:hAnsi="Times New Roman" w:cs="Times New Roman"/>
                <w:color w:val="000066"/>
                <w:sz w:val="22"/>
                <w:szCs w:val="22"/>
              </w:rPr>
              <w:t>Instructional Resources and Curriculum Materials</w:t>
            </w:r>
          </w:p>
        </w:tc>
        <w:tc>
          <w:tcPr>
            <w:tcW w:w="3527" w:type="dxa"/>
            <w:gridSpan w:val="4"/>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4A3CDC33" w14:textId="119170D7" w:rsidR="00481B10" w:rsidRPr="00A65CE3" w:rsidRDefault="00481B10" w:rsidP="00481B10">
            <w:pPr>
              <w:jc w:val="center"/>
              <w:rPr>
                <w:rFonts w:ascii="Times New Roman" w:hAnsi="Times New Roman" w:cs="Times New Roman"/>
                <w:color w:val="000066"/>
                <w:sz w:val="22"/>
                <w:szCs w:val="22"/>
              </w:rPr>
            </w:pPr>
            <w:r>
              <w:rPr>
                <w:rFonts w:ascii="Times New Roman" w:hAnsi="Times New Roman" w:cs="Times New Roman"/>
                <w:color w:val="000066"/>
                <w:sz w:val="22"/>
                <w:szCs w:val="22"/>
              </w:rPr>
              <w:t>Student</w:t>
            </w:r>
            <w:r w:rsidRPr="00A65CE3">
              <w:rPr>
                <w:rFonts w:ascii="Times New Roman" w:hAnsi="Times New Roman" w:cs="Times New Roman"/>
                <w:color w:val="000066"/>
                <w:sz w:val="22"/>
                <w:szCs w:val="22"/>
              </w:rPr>
              <w:t xml:space="preserve"> </w:t>
            </w:r>
            <w:r>
              <w:rPr>
                <w:rFonts w:ascii="Times New Roman" w:hAnsi="Times New Roman" w:cs="Times New Roman"/>
                <w:color w:val="000066"/>
                <w:sz w:val="22"/>
                <w:szCs w:val="22"/>
              </w:rPr>
              <w:t>Instructional Resources and Curriculum Materials</w:t>
            </w:r>
          </w:p>
        </w:tc>
        <w:tc>
          <w:tcPr>
            <w:tcW w:w="3527" w:type="dxa"/>
            <w:gridSpan w:val="5"/>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8E7EFAA" w14:textId="77777777" w:rsidR="00481B10" w:rsidRDefault="00481B10" w:rsidP="00481B10">
            <w:pPr>
              <w:jc w:val="center"/>
              <w:rPr>
                <w:rFonts w:ascii="Times New Roman" w:hAnsi="Times New Roman" w:cs="Times New Roman"/>
                <w:color w:val="000066"/>
                <w:sz w:val="22"/>
                <w:szCs w:val="22"/>
              </w:rPr>
            </w:pPr>
            <w:r w:rsidRPr="00A65CE3">
              <w:rPr>
                <w:rFonts w:ascii="Times New Roman" w:hAnsi="Times New Roman" w:cs="Times New Roman"/>
                <w:color w:val="000066"/>
                <w:sz w:val="22"/>
                <w:szCs w:val="22"/>
              </w:rPr>
              <w:t>Teacher Technology Resources</w:t>
            </w:r>
            <w:r>
              <w:rPr>
                <w:rFonts w:ascii="Times New Roman" w:hAnsi="Times New Roman" w:cs="Times New Roman"/>
                <w:color w:val="000066"/>
                <w:sz w:val="22"/>
                <w:szCs w:val="22"/>
              </w:rPr>
              <w:t xml:space="preserve"> </w:t>
            </w:r>
          </w:p>
          <w:p w14:paraId="1BD85CE2" w14:textId="34E22C4B" w:rsidR="00481B10" w:rsidRPr="00A65CE3" w:rsidRDefault="00481B10" w:rsidP="00481B10">
            <w:pPr>
              <w:jc w:val="center"/>
              <w:rPr>
                <w:rFonts w:ascii="Times New Roman" w:hAnsi="Times New Roman" w:cs="Times New Roman"/>
                <w:color w:val="000066"/>
                <w:sz w:val="22"/>
                <w:szCs w:val="22"/>
              </w:rPr>
            </w:pPr>
            <w:r>
              <w:rPr>
                <w:rFonts w:ascii="Times New Roman" w:hAnsi="Times New Roman" w:cs="Times New Roman"/>
                <w:color w:val="000066"/>
                <w:sz w:val="22"/>
                <w:szCs w:val="22"/>
              </w:rPr>
              <w:t>and Materials</w:t>
            </w:r>
            <w:r w:rsidRPr="00A65CE3">
              <w:rPr>
                <w:rFonts w:ascii="Times New Roman" w:hAnsi="Times New Roman" w:cs="Times New Roman"/>
                <w:color w:val="000066"/>
                <w:sz w:val="22"/>
                <w:szCs w:val="22"/>
              </w:rPr>
              <w:t xml:space="preserve"> </w:t>
            </w:r>
          </w:p>
        </w:tc>
        <w:tc>
          <w:tcPr>
            <w:tcW w:w="4107" w:type="dxa"/>
            <w:gridSpan w:val="4"/>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7A6BE989" w14:textId="69FED9CB" w:rsidR="00481B10" w:rsidRDefault="00481B10" w:rsidP="00481B10">
            <w:pPr>
              <w:jc w:val="center"/>
              <w:rPr>
                <w:rFonts w:ascii="Times New Roman" w:hAnsi="Times New Roman" w:cs="Times New Roman"/>
                <w:color w:val="000066"/>
                <w:sz w:val="22"/>
                <w:szCs w:val="22"/>
              </w:rPr>
            </w:pPr>
            <w:r>
              <w:rPr>
                <w:rFonts w:ascii="Times New Roman" w:hAnsi="Times New Roman" w:cs="Times New Roman"/>
                <w:color w:val="000066"/>
                <w:sz w:val="22"/>
                <w:szCs w:val="22"/>
              </w:rPr>
              <w:t>Student</w:t>
            </w:r>
            <w:r w:rsidRPr="00A65CE3">
              <w:rPr>
                <w:rFonts w:ascii="Times New Roman" w:hAnsi="Times New Roman" w:cs="Times New Roman"/>
                <w:color w:val="000066"/>
                <w:sz w:val="22"/>
                <w:szCs w:val="22"/>
              </w:rPr>
              <w:t xml:space="preserve"> Technology Resources</w:t>
            </w:r>
            <w:r>
              <w:rPr>
                <w:rFonts w:ascii="Times New Roman" w:hAnsi="Times New Roman" w:cs="Times New Roman"/>
                <w:color w:val="000066"/>
                <w:sz w:val="22"/>
                <w:szCs w:val="22"/>
              </w:rPr>
              <w:t xml:space="preserve"> </w:t>
            </w:r>
          </w:p>
          <w:p w14:paraId="6CC9BFB2" w14:textId="18EB28EE" w:rsidR="00481B10" w:rsidRPr="00A65CE3" w:rsidRDefault="00481B10" w:rsidP="00481B10">
            <w:pPr>
              <w:jc w:val="center"/>
              <w:rPr>
                <w:rFonts w:ascii="Times New Roman" w:hAnsi="Times New Roman" w:cs="Times New Roman"/>
                <w:color w:val="000066"/>
                <w:sz w:val="22"/>
                <w:szCs w:val="22"/>
              </w:rPr>
            </w:pPr>
            <w:r>
              <w:rPr>
                <w:rFonts w:ascii="Times New Roman" w:hAnsi="Times New Roman" w:cs="Times New Roman"/>
                <w:color w:val="000066"/>
                <w:sz w:val="22"/>
                <w:szCs w:val="22"/>
              </w:rPr>
              <w:t>and Materials</w:t>
            </w:r>
          </w:p>
        </w:tc>
      </w:tr>
      <w:tr w:rsidR="00481B10" w:rsidRPr="00A369C2" w14:paraId="531C6A4D" w14:textId="77777777" w:rsidTr="00D51404">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558E6743" w14:textId="3CFFF57C" w:rsidR="00481B10" w:rsidRPr="00A65CE3" w:rsidRDefault="00481B10" w:rsidP="00481B10">
            <w:pPr>
              <w:jc w:val="center"/>
              <w:rPr>
                <w:rFonts w:ascii="Times New Roman" w:hAnsi="Times New Roman" w:cs="Times New Roman"/>
                <w:color w:val="000066"/>
                <w:sz w:val="22"/>
                <w:szCs w:val="22"/>
              </w:rPr>
            </w:pPr>
            <w:proofErr w:type="spellStart"/>
            <w:r>
              <w:rPr>
                <w:rFonts w:ascii="Times New Roman" w:hAnsi="Times New Roman" w:cs="Times New Roman"/>
                <w:color w:val="000066"/>
                <w:sz w:val="22"/>
                <w:szCs w:val="22"/>
              </w:rPr>
              <w:t>InTASC</w:t>
            </w:r>
            <w:proofErr w:type="spellEnd"/>
            <w:r>
              <w:rPr>
                <w:rFonts w:ascii="Times New Roman" w:hAnsi="Times New Roman" w:cs="Times New Roman"/>
                <w:color w:val="000066"/>
                <w:sz w:val="22"/>
                <w:szCs w:val="22"/>
              </w:rPr>
              <w:t xml:space="preserve"> 4f</w:t>
            </w:r>
          </w:p>
        </w:tc>
      </w:tr>
      <w:tr w:rsidR="00481B10" w:rsidRPr="00A369C2" w14:paraId="3ADE13C8" w14:textId="77777777" w:rsidTr="00520501">
        <w:tc>
          <w:tcPr>
            <w:tcW w:w="3527" w:type="dxa"/>
            <w:tcBorders>
              <w:top w:val="single" w:sz="18" w:space="0" w:color="000090"/>
              <w:left w:val="single" w:sz="4" w:space="0" w:color="auto"/>
              <w:bottom w:val="single" w:sz="18" w:space="0" w:color="000090"/>
              <w:right w:val="single" w:sz="18" w:space="0" w:color="000090"/>
            </w:tcBorders>
          </w:tcPr>
          <w:p w14:paraId="73291F11" w14:textId="5C9C6502" w:rsidR="00481B10" w:rsidRDefault="00481B10" w:rsidP="00481B10">
            <w:pPr>
              <w:pStyle w:val="ListParagraph"/>
              <w:numPr>
                <w:ilvl w:val="0"/>
                <w:numId w:val="4"/>
              </w:numPr>
              <w:ind w:left="360" w:hanging="180"/>
              <w:rPr>
                <w:rFonts w:ascii="Times New Roman" w:hAnsi="Times New Roman" w:cs="Times New Roman"/>
                <w:i/>
                <w:color w:val="000066"/>
              </w:rPr>
            </w:pPr>
            <w:r>
              <w:rPr>
                <w:rFonts w:ascii="Times New Roman" w:hAnsi="Times New Roman" w:cs="Times New Roman"/>
                <w:i/>
                <w:color w:val="000066"/>
              </w:rPr>
              <w:t>List instructional resources and curriculum materials needed by teacher</w:t>
            </w:r>
          </w:p>
          <w:p w14:paraId="213326CF" w14:textId="6364C51D" w:rsidR="00481B10" w:rsidRPr="009332D2" w:rsidRDefault="00481B10" w:rsidP="00481B10">
            <w:pPr>
              <w:pStyle w:val="ListParagraph"/>
              <w:numPr>
                <w:ilvl w:val="0"/>
                <w:numId w:val="4"/>
              </w:numPr>
              <w:ind w:left="360" w:hanging="180"/>
              <w:rPr>
                <w:rFonts w:ascii="Times New Roman" w:hAnsi="Times New Roman" w:cs="Times New Roman"/>
                <w:color w:val="000066"/>
              </w:rPr>
            </w:pPr>
            <w:r w:rsidRPr="009332D2">
              <w:rPr>
                <w:rFonts w:ascii="Times New Roman" w:hAnsi="Times New Roman" w:cs="Times New Roman"/>
                <w:color w:val="000066"/>
              </w:rPr>
              <w:t xml:space="preserve">Think about: Are the resources and materials accurate, comprehensive, and appropriate for your learners? </w:t>
            </w:r>
          </w:p>
        </w:tc>
        <w:tc>
          <w:tcPr>
            <w:tcW w:w="3527" w:type="dxa"/>
            <w:gridSpan w:val="4"/>
            <w:tcBorders>
              <w:top w:val="single" w:sz="18" w:space="0" w:color="000090"/>
              <w:left w:val="single" w:sz="18" w:space="0" w:color="000090"/>
              <w:bottom w:val="single" w:sz="18" w:space="0" w:color="000090"/>
              <w:right w:val="single" w:sz="18" w:space="0" w:color="000090"/>
            </w:tcBorders>
          </w:tcPr>
          <w:p w14:paraId="19759EFA" w14:textId="76DBF648" w:rsidR="00481B10" w:rsidRDefault="00481B10" w:rsidP="00481B10">
            <w:pPr>
              <w:pStyle w:val="ListParagraph"/>
              <w:numPr>
                <w:ilvl w:val="0"/>
                <w:numId w:val="4"/>
              </w:numPr>
              <w:ind w:left="360" w:hanging="180"/>
              <w:rPr>
                <w:rFonts w:ascii="Times New Roman" w:hAnsi="Times New Roman" w:cs="Times New Roman"/>
                <w:i/>
                <w:color w:val="000066"/>
              </w:rPr>
            </w:pPr>
            <w:r>
              <w:rPr>
                <w:rFonts w:ascii="Times New Roman" w:hAnsi="Times New Roman" w:cs="Times New Roman"/>
                <w:i/>
                <w:color w:val="000066"/>
              </w:rPr>
              <w:t>List instructional resources and curriculum materials needed by students</w:t>
            </w:r>
          </w:p>
          <w:p w14:paraId="4264A89E" w14:textId="7EF3A993" w:rsidR="00481B10" w:rsidRPr="009332D2" w:rsidRDefault="00481B10" w:rsidP="00481B10">
            <w:pPr>
              <w:pStyle w:val="ListParagraph"/>
              <w:numPr>
                <w:ilvl w:val="0"/>
                <w:numId w:val="4"/>
              </w:numPr>
              <w:ind w:left="252" w:hanging="180"/>
              <w:rPr>
                <w:rFonts w:ascii="Times New Roman" w:hAnsi="Times New Roman" w:cs="Times New Roman"/>
                <w:color w:val="000066"/>
              </w:rPr>
            </w:pPr>
            <w:r w:rsidRPr="009332D2">
              <w:rPr>
                <w:rFonts w:ascii="Times New Roman" w:hAnsi="Times New Roman" w:cs="Times New Roman"/>
                <w:color w:val="000066"/>
              </w:rPr>
              <w:t>Think about: Are the resources and materials accurate, comprehensive, and appropriate for the learners?</w:t>
            </w:r>
          </w:p>
        </w:tc>
        <w:tc>
          <w:tcPr>
            <w:tcW w:w="3527" w:type="dxa"/>
            <w:gridSpan w:val="5"/>
            <w:tcBorders>
              <w:top w:val="single" w:sz="18" w:space="0" w:color="000090"/>
              <w:left w:val="single" w:sz="18" w:space="0" w:color="000090"/>
              <w:bottom w:val="single" w:sz="18" w:space="0" w:color="000090"/>
              <w:right w:val="single" w:sz="18" w:space="0" w:color="000090"/>
            </w:tcBorders>
          </w:tcPr>
          <w:p w14:paraId="10CC93C7" w14:textId="3CD4300F" w:rsidR="00481B10" w:rsidRDefault="00481B10" w:rsidP="00481B10">
            <w:pPr>
              <w:pStyle w:val="ListParagraph"/>
              <w:numPr>
                <w:ilvl w:val="0"/>
                <w:numId w:val="4"/>
              </w:numPr>
              <w:ind w:left="211" w:hanging="180"/>
              <w:rPr>
                <w:rFonts w:ascii="Times New Roman" w:hAnsi="Times New Roman" w:cs="Times New Roman"/>
                <w:i/>
                <w:color w:val="000066"/>
              </w:rPr>
            </w:pPr>
            <w:r>
              <w:rPr>
                <w:rFonts w:ascii="Times New Roman" w:hAnsi="Times New Roman" w:cs="Times New Roman"/>
                <w:i/>
                <w:color w:val="000066"/>
              </w:rPr>
              <w:t>List technology resources and materials needed by teachers</w:t>
            </w:r>
          </w:p>
          <w:p w14:paraId="2AA591F0" w14:textId="134DF4F0" w:rsidR="00481B10" w:rsidRPr="009332D2" w:rsidRDefault="00481B10" w:rsidP="00481B10">
            <w:pPr>
              <w:pStyle w:val="ListParagraph"/>
              <w:numPr>
                <w:ilvl w:val="0"/>
                <w:numId w:val="4"/>
              </w:numPr>
              <w:ind w:left="226" w:hanging="180"/>
              <w:rPr>
                <w:rFonts w:ascii="Times New Roman" w:hAnsi="Times New Roman" w:cs="Times New Roman"/>
                <w:color w:val="000066"/>
              </w:rPr>
            </w:pPr>
            <w:r w:rsidRPr="009332D2">
              <w:rPr>
                <w:rFonts w:ascii="Times New Roman" w:hAnsi="Times New Roman" w:cs="Times New Roman"/>
                <w:color w:val="000066"/>
              </w:rPr>
              <w:t>Think about: Are the resources and materials accurate, comprehensive, and appropriate for your learners?</w:t>
            </w:r>
          </w:p>
        </w:tc>
        <w:tc>
          <w:tcPr>
            <w:tcW w:w="4107" w:type="dxa"/>
            <w:gridSpan w:val="4"/>
            <w:tcBorders>
              <w:top w:val="single" w:sz="18" w:space="0" w:color="000090"/>
              <w:left w:val="single" w:sz="18" w:space="0" w:color="000090"/>
              <w:bottom w:val="single" w:sz="18" w:space="0" w:color="000090"/>
              <w:right w:val="single" w:sz="4" w:space="0" w:color="auto"/>
            </w:tcBorders>
          </w:tcPr>
          <w:p w14:paraId="2252638C" w14:textId="0C41B3D0" w:rsidR="00481B10" w:rsidRDefault="00481B10" w:rsidP="00481B10">
            <w:pPr>
              <w:pStyle w:val="ListParagraph"/>
              <w:numPr>
                <w:ilvl w:val="0"/>
                <w:numId w:val="4"/>
              </w:numPr>
              <w:ind w:left="360" w:hanging="180"/>
              <w:rPr>
                <w:rFonts w:ascii="Times New Roman" w:hAnsi="Times New Roman" w:cs="Times New Roman"/>
                <w:i/>
                <w:color w:val="000066"/>
              </w:rPr>
            </w:pPr>
            <w:r>
              <w:rPr>
                <w:rFonts w:ascii="Times New Roman" w:hAnsi="Times New Roman" w:cs="Times New Roman"/>
                <w:i/>
                <w:color w:val="000066"/>
              </w:rPr>
              <w:t>List technology resources and materials needed by students</w:t>
            </w:r>
          </w:p>
          <w:p w14:paraId="6552F717" w14:textId="294B1106" w:rsidR="00481B10" w:rsidRPr="009332D2" w:rsidRDefault="00481B10" w:rsidP="00481B10">
            <w:pPr>
              <w:pStyle w:val="ListParagraph"/>
              <w:numPr>
                <w:ilvl w:val="0"/>
                <w:numId w:val="4"/>
              </w:numPr>
              <w:ind w:left="360" w:hanging="180"/>
              <w:rPr>
                <w:rFonts w:ascii="Times New Roman" w:hAnsi="Times New Roman" w:cs="Times New Roman"/>
                <w:color w:val="000066"/>
              </w:rPr>
            </w:pPr>
            <w:r w:rsidRPr="009332D2">
              <w:rPr>
                <w:rFonts w:ascii="Times New Roman" w:hAnsi="Times New Roman" w:cs="Times New Roman"/>
                <w:color w:val="000066"/>
              </w:rPr>
              <w:t>Think about: Are the resources and materials accurate, comprehensive, and appropriate for the learners?</w:t>
            </w:r>
          </w:p>
        </w:tc>
      </w:tr>
      <w:tr w:rsidR="00481B10" w:rsidRPr="00A369C2" w14:paraId="1705F5A5" w14:textId="77777777" w:rsidTr="006741EC">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47F1819B" w14:textId="40CEE528" w:rsidR="00481B10" w:rsidRPr="00D9476E" w:rsidRDefault="00481B10" w:rsidP="00481B10">
            <w:pPr>
              <w:jc w:val="center"/>
              <w:rPr>
                <w:rFonts w:ascii="Times New Roman" w:hAnsi="Times New Roman" w:cs="Times New Roman"/>
                <w:color w:val="000066"/>
              </w:rPr>
            </w:pPr>
            <w:r>
              <w:rPr>
                <w:rFonts w:ascii="Times New Roman" w:hAnsi="Times New Roman" w:cs="Times New Roman"/>
                <w:color w:val="000066"/>
              </w:rPr>
              <w:t>International Society for Technology in Education (ISTE)</w:t>
            </w:r>
          </w:p>
        </w:tc>
      </w:tr>
      <w:tr w:rsidR="00481B10" w:rsidRPr="00A369C2" w14:paraId="762E6F5B" w14:textId="77777777" w:rsidTr="007D51BD">
        <w:trPr>
          <w:trHeight w:val="351"/>
        </w:trPr>
        <w:tc>
          <w:tcPr>
            <w:tcW w:w="12618" w:type="dxa"/>
            <w:gridSpan w:val="12"/>
            <w:tcBorders>
              <w:top w:val="single" w:sz="18" w:space="0" w:color="000090"/>
              <w:left w:val="single" w:sz="4" w:space="0" w:color="auto"/>
              <w:bottom w:val="single" w:sz="18" w:space="0" w:color="000090"/>
              <w:right w:val="single" w:sz="4" w:space="0" w:color="auto"/>
            </w:tcBorders>
            <w:shd w:val="clear" w:color="auto" w:fill="FFFFFF" w:themeFill="background1"/>
          </w:tcPr>
          <w:p w14:paraId="2ED78F7A" w14:textId="7F30BE4C" w:rsidR="00481B10" w:rsidRPr="00D9476E" w:rsidRDefault="00481B10" w:rsidP="00481B10">
            <w:pPr>
              <w:rPr>
                <w:rFonts w:ascii="Times New Roman" w:hAnsi="Times New Roman" w:cs="Times New Roman"/>
                <w:color w:val="000066"/>
              </w:rPr>
            </w:pPr>
            <w:r>
              <w:rPr>
                <w:rFonts w:ascii="Times New Roman" w:hAnsi="Times New Roman" w:cs="Times New Roman"/>
                <w:color w:val="000066"/>
              </w:rPr>
              <w:t xml:space="preserve">ISTE Standards for Educators </w:t>
            </w:r>
          </w:p>
        </w:tc>
        <w:tc>
          <w:tcPr>
            <w:tcW w:w="2070" w:type="dxa"/>
            <w:gridSpan w:val="2"/>
            <w:tcBorders>
              <w:top w:val="single" w:sz="18" w:space="0" w:color="000090"/>
              <w:left w:val="single" w:sz="4" w:space="0" w:color="auto"/>
              <w:bottom w:val="single" w:sz="18" w:space="0" w:color="000090"/>
              <w:right w:val="single" w:sz="4" w:space="0" w:color="auto"/>
            </w:tcBorders>
            <w:shd w:val="clear" w:color="auto" w:fill="FFFFFF" w:themeFill="background1"/>
          </w:tcPr>
          <w:p w14:paraId="26B483BB" w14:textId="32B72686" w:rsidR="00481B10" w:rsidRPr="00D9476E" w:rsidRDefault="00481B10" w:rsidP="00481B10">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5l</w:t>
            </w:r>
          </w:p>
        </w:tc>
      </w:tr>
      <w:tr w:rsidR="00481B10" w:rsidRPr="00A369C2" w14:paraId="56728360" w14:textId="77777777" w:rsidTr="00A13634">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FFFFFF" w:themeFill="background1"/>
          </w:tcPr>
          <w:p w14:paraId="03B87523" w14:textId="6F888E6E" w:rsidR="00481B10" w:rsidRPr="00D9476E" w:rsidRDefault="00481B10" w:rsidP="00481B10">
            <w:pPr>
              <w:jc w:val="center"/>
              <w:rPr>
                <w:rFonts w:ascii="Times New Roman" w:hAnsi="Times New Roman" w:cs="Times New Roman"/>
                <w:color w:val="000066"/>
              </w:rPr>
            </w:pPr>
            <w:r w:rsidRPr="00A369C2">
              <w:rPr>
                <w:rFonts w:ascii="Times New Roman" w:eastAsia="Times New Roman" w:hAnsi="Times New Roman" w:cs="Times New Roman"/>
                <w:i/>
                <w:color w:val="000066"/>
              </w:rPr>
              <w:t xml:space="preserve">All lesson plans must </w:t>
            </w:r>
            <w:r>
              <w:rPr>
                <w:rFonts w:ascii="Times New Roman" w:eastAsia="Times New Roman" w:hAnsi="Times New Roman" w:cs="Times New Roman"/>
                <w:i/>
                <w:color w:val="000066"/>
              </w:rPr>
              <w:t xml:space="preserve">include ISTE Standards for Educators. A listing of these standards can be found at </w:t>
            </w:r>
            <w:hyperlink r:id="rId6" w:anchor="startstandards" w:history="1">
              <w:r w:rsidRPr="005F3DD5">
                <w:rPr>
                  <w:rStyle w:val="Hyperlink"/>
                  <w:rFonts w:ascii="Times New Roman" w:eastAsia="Times New Roman" w:hAnsi="Times New Roman" w:cs="Times New Roman"/>
                  <w:i/>
                </w:rPr>
                <w:t>https://www.iste.org/standards/for-educators#startstandards</w:t>
              </w:r>
            </w:hyperlink>
            <w:r>
              <w:rPr>
                <w:rFonts w:ascii="Times New Roman" w:eastAsia="Times New Roman" w:hAnsi="Times New Roman" w:cs="Times New Roman"/>
                <w:i/>
                <w:color w:val="000066"/>
              </w:rPr>
              <w:t xml:space="preserve"> Be sure to View Indicators to determine subcomponent elements.</w:t>
            </w:r>
          </w:p>
        </w:tc>
      </w:tr>
      <w:tr w:rsidR="00481B10" w:rsidRPr="00A369C2" w14:paraId="07CFA18C" w14:textId="77777777" w:rsidTr="007D51BD">
        <w:trPr>
          <w:trHeight w:val="351"/>
        </w:trPr>
        <w:tc>
          <w:tcPr>
            <w:tcW w:w="12618" w:type="dxa"/>
            <w:gridSpan w:val="12"/>
            <w:tcBorders>
              <w:top w:val="single" w:sz="18" w:space="0" w:color="000090"/>
              <w:left w:val="single" w:sz="4" w:space="0" w:color="auto"/>
              <w:bottom w:val="single" w:sz="18" w:space="0" w:color="000090"/>
              <w:right w:val="single" w:sz="4" w:space="0" w:color="auto"/>
            </w:tcBorders>
            <w:shd w:val="clear" w:color="auto" w:fill="FFFFFF" w:themeFill="background1"/>
          </w:tcPr>
          <w:p w14:paraId="33543C4E" w14:textId="64B9134F" w:rsidR="00481B10" w:rsidRPr="00D9476E" w:rsidRDefault="00481B10" w:rsidP="00481B10">
            <w:pPr>
              <w:rPr>
                <w:rFonts w:ascii="Times New Roman" w:hAnsi="Times New Roman" w:cs="Times New Roman"/>
                <w:color w:val="000066"/>
              </w:rPr>
            </w:pPr>
            <w:r>
              <w:rPr>
                <w:rFonts w:ascii="Times New Roman" w:hAnsi="Times New Roman" w:cs="Times New Roman"/>
                <w:color w:val="000066"/>
              </w:rPr>
              <w:t xml:space="preserve">ISTE Standards for Students          </w:t>
            </w:r>
          </w:p>
        </w:tc>
        <w:tc>
          <w:tcPr>
            <w:tcW w:w="2070" w:type="dxa"/>
            <w:gridSpan w:val="2"/>
            <w:tcBorders>
              <w:top w:val="single" w:sz="18" w:space="0" w:color="000090"/>
              <w:left w:val="single" w:sz="4" w:space="0" w:color="auto"/>
              <w:bottom w:val="single" w:sz="18" w:space="0" w:color="000090"/>
              <w:right w:val="single" w:sz="4" w:space="0" w:color="auto"/>
            </w:tcBorders>
            <w:shd w:val="clear" w:color="auto" w:fill="FFFFFF" w:themeFill="background1"/>
          </w:tcPr>
          <w:p w14:paraId="47DD1732" w14:textId="749511BB" w:rsidR="00481B10" w:rsidRPr="00D9476E" w:rsidRDefault="00481B10" w:rsidP="00481B10">
            <w:pP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8n</w:t>
            </w:r>
          </w:p>
        </w:tc>
      </w:tr>
      <w:tr w:rsidR="00481B10" w:rsidRPr="00A369C2" w14:paraId="7E61EDCB" w14:textId="77777777" w:rsidTr="00A13634">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FFFFFF" w:themeFill="background1"/>
          </w:tcPr>
          <w:p w14:paraId="08483FAA" w14:textId="77777777" w:rsidR="00481B10" w:rsidRDefault="00481B10" w:rsidP="00481B10">
            <w:pPr>
              <w:jc w:val="center"/>
              <w:rPr>
                <w:rFonts w:ascii="Times New Roman" w:eastAsia="Times New Roman" w:hAnsi="Times New Roman" w:cs="Times New Roman"/>
                <w:i/>
                <w:color w:val="000066"/>
              </w:rPr>
            </w:pPr>
            <w:r w:rsidRPr="00A369C2">
              <w:rPr>
                <w:rFonts w:ascii="Times New Roman" w:eastAsia="Times New Roman" w:hAnsi="Times New Roman" w:cs="Times New Roman"/>
                <w:i/>
                <w:color w:val="000066"/>
              </w:rPr>
              <w:t xml:space="preserve">All lesson plans must </w:t>
            </w:r>
            <w:r>
              <w:rPr>
                <w:rFonts w:ascii="Times New Roman" w:eastAsia="Times New Roman" w:hAnsi="Times New Roman" w:cs="Times New Roman"/>
                <w:i/>
                <w:color w:val="000066"/>
              </w:rPr>
              <w:t xml:space="preserve">include ISTE Standards for Students. A listing of these standards can be found at </w:t>
            </w:r>
            <w:hyperlink r:id="rId7" w:history="1">
              <w:r w:rsidRPr="005F3DD5">
                <w:rPr>
                  <w:rStyle w:val="Hyperlink"/>
                  <w:rFonts w:ascii="Times New Roman" w:eastAsia="Times New Roman" w:hAnsi="Times New Roman" w:cs="Times New Roman"/>
                  <w:i/>
                </w:rPr>
                <w:t>https://www.iste.org/standards/for-students</w:t>
              </w:r>
            </w:hyperlink>
            <w:r>
              <w:rPr>
                <w:rFonts w:ascii="Times New Roman" w:eastAsia="Times New Roman" w:hAnsi="Times New Roman" w:cs="Times New Roman"/>
                <w:i/>
                <w:color w:val="000066"/>
              </w:rPr>
              <w:t xml:space="preserve"> Be sure to View Indicators to determine subcomponent elements.</w:t>
            </w:r>
          </w:p>
          <w:p w14:paraId="544BE375" w14:textId="076351DD" w:rsidR="00481B10" w:rsidRPr="00D9476E" w:rsidRDefault="00481B10" w:rsidP="00481B10">
            <w:pPr>
              <w:jc w:val="center"/>
              <w:rPr>
                <w:rFonts w:ascii="Times New Roman" w:hAnsi="Times New Roman" w:cs="Times New Roman"/>
                <w:color w:val="000066"/>
              </w:rPr>
            </w:pPr>
          </w:p>
        </w:tc>
      </w:tr>
      <w:tr w:rsidR="00481B10" w:rsidRPr="00A369C2" w14:paraId="00F94621" w14:textId="77777777" w:rsidTr="007D51BD">
        <w:trPr>
          <w:trHeight w:val="315"/>
        </w:trPr>
        <w:tc>
          <w:tcPr>
            <w:tcW w:w="12618" w:type="dxa"/>
            <w:gridSpan w:val="12"/>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17A85535" w14:textId="140072F1" w:rsidR="00481B10" w:rsidRPr="00A369C2" w:rsidRDefault="00481B10" w:rsidP="00481B10">
            <w:pPr>
              <w:rPr>
                <w:rFonts w:ascii="Times New Roman" w:hAnsi="Times New Roman" w:cs="Times New Roman"/>
                <w:color w:val="000066"/>
              </w:rPr>
            </w:pPr>
            <w:r>
              <w:rPr>
                <w:rFonts w:ascii="Times New Roman" w:hAnsi="Times New Roman" w:cs="Times New Roman"/>
                <w:color w:val="000066"/>
              </w:rPr>
              <w:t xml:space="preserve">Assessments (informal and formal) </w:t>
            </w:r>
          </w:p>
        </w:tc>
        <w:tc>
          <w:tcPr>
            <w:tcW w:w="2070" w:type="dxa"/>
            <w:gridSpan w:val="2"/>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123B1DF7" w14:textId="627BE163" w:rsidR="00481B10" w:rsidRPr="00A369C2" w:rsidRDefault="00481B10" w:rsidP="00481B10">
            <w:pPr>
              <w:jc w:val="cente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6b; 6k</w:t>
            </w:r>
          </w:p>
        </w:tc>
      </w:tr>
      <w:tr w:rsidR="00481B10" w:rsidRPr="00A369C2" w14:paraId="1634C4DB" w14:textId="77777777" w:rsidTr="00F53E25">
        <w:tc>
          <w:tcPr>
            <w:tcW w:w="14688" w:type="dxa"/>
            <w:gridSpan w:val="14"/>
            <w:tcBorders>
              <w:top w:val="single" w:sz="18" w:space="0" w:color="000090"/>
              <w:left w:val="single" w:sz="4" w:space="0" w:color="auto"/>
              <w:bottom w:val="single" w:sz="18" w:space="0" w:color="000090"/>
              <w:right w:val="single" w:sz="4" w:space="0" w:color="auto"/>
            </w:tcBorders>
          </w:tcPr>
          <w:p w14:paraId="0ED837EC" w14:textId="32F67DDD" w:rsidR="00481B10" w:rsidRPr="00622EB2" w:rsidRDefault="00481B10" w:rsidP="00481B10">
            <w:pPr>
              <w:rPr>
                <w:rFonts w:ascii="Times New Roman" w:hAnsi="Times New Roman" w:cs="Times New Roman"/>
                <w:color w:val="000066"/>
              </w:rPr>
            </w:pPr>
            <w:r w:rsidRPr="00622EB2">
              <w:rPr>
                <w:rFonts w:ascii="Times New Roman" w:hAnsi="Times New Roman" w:cs="Times New Roman"/>
                <w:color w:val="000066"/>
              </w:rPr>
              <w:t>Think about:</w:t>
            </w:r>
          </w:p>
          <w:p w14:paraId="6A693E09" w14:textId="1A098FEA" w:rsidR="00481B10" w:rsidRPr="00622EB2" w:rsidRDefault="00481B10" w:rsidP="00481B10">
            <w:pPr>
              <w:rPr>
                <w:rFonts w:ascii="Times New Roman" w:hAnsi="Times New Roman" w:cs="Times New Roman"/>
                <w:color w:val="000066"/>
              </w:rPr>
            </w:pPr>
            <w:r w:rsidRPr="00622EB2">
              <w:rPr>
                <w:rFonts w:ascii="Times New Roman" w:hAnsi="Times New Roman" w:cs="Times New Roman"/>
                <w:color w:val="000066"/>
              </w:rPr>
              <w:lastRenderedPageBreak/>
              <w:t xml:space="preserve">How will you check for student understanding throughout lesson? How will you and your students know if they have successfully met the </w:t>
            </w:r>
            <w:r w:rsidR="00694193">
              <w:rPr>
                <w:rFonts w:ascii="Times New Roman" w:hAnsi="Times New Roman" w:cs="Times New Roman"/>
                <w:color w:val="000066"/>
              </w:rPr>
              <w:t>objective</w:t>
            </w:r>
            <w:r w:rsidRPr="00622EB2">
              <w:rPr>
                <w:rFonts w:ascii="Times New Roman" w:hAnsi="Times New Roman" w:cs="Times New Roman"/>
                <w:color w:val="000066"/>
              </w:rPr>
              <w:t>s?</w:t>
            </w:r>
          </w:p>
          <w:p w14:paraId="03D276DD" w14:textId="44CB1487" w:rsidR="00481B10" w:rsidRPr="00622EB2" w:rsidRDefault="00481B10" w:rsidP="00481B10">
            <w:pPr>
              <w:rPr>
                <w:rFonts w:ascii="Times New Roman" w:hAnsi="Times New Roman" w:cs="Times New Roman"/>
                <w:color w:val="000066"/>
              </w:rPr>
            </w:pPr>
            <w:r w:rsidRPr="00622EB2">
              <w:rPr>
                <w:rFonts w:ascii="Times New Roman" w:hAnsi="Times New Roman" w:cs="Times New Roman"/>
                <w:color w:val="000066"/>
              </w:rPr>
              <w:t xml:space="preserve">What specific criteria will be met in a successful product/process? What does success of this lesson’s </w:t>
            </w:r>
            <w:r w:rsidR="00694193">
              <w:rPr>
                <w:rFonts w:ascii="Times New Roman" w:hAnsi="Times New Roman" w:cs="Times New Roman"/>
                <w:color w:val="000066"/>
              </w:rPr>
              <w:t>objective</w:t>
            </w:r>
            <w:r w:rsidRPr="00622EB2">
              <w:rPr>
                <w:rFonts w:ascii="Times New Roman" w:hAnsi="Times New Roman" w:cs="Times New Roman"/>
                <w:color w:val="000066"/>
              </w:rPr>
              <w:t>s look like?</w:t>
            </w:r>
          </w:p>
          <w:p w14:paraId="28729336" w14:textId="3C8FA5B4" w:rsidR="00481B10" w:rsidRDefault="00481B10" w:rsidP="00481B10">
            <w:pPr>
              <w:rPr>
                <w:rFonts w:ascii="Times New Roman" w:hAnsi="Times New Roman" w:cs="Times New Roman"/>
                <w:color w:val="000066"/>
              </w:rPr>
            </w:pPr>
            <w:r w:rsidRPr="00622EB2">
              <w:rPr>
                <w:rFonts w:ascii="Times New Roman" w:hAnsi="Times New Roman" w:cs="Times New Roman"/>
                <w:color w:val="000066"/>
              </w:rPr>
              <w:t xml:space="preserve">Did you include informal and formal assessments that clearly aligned to the </w:t>
            </w:r>
            <w:r w:rsidR="00694193">
              <w:rPr>
                <w:rFonts w:ascii="Times New Roman" w:hAnsi="Times New Roman" w:cs="Times New Roman"/>
                <w:color w:val="000066"/>
              </w:rPr>
              <w:t>objective</w:t>
            </w:r>
            <w:r w:rsidRPr="00622EB2">
              <w:rPr>
                <w:rFonts w:ascii="Times New Roman" w:hAnsi="Times New Roman" w:cs="Times New Roman"/>
                <w:color w:val="000066"/>
              </w:rPr>
              <w:t>s and reflect the procedures of the lesson plan?</w:t>
            </w:r>
          </w:p>
          <w:p w14:paraId="7396DE3A" w14:textId="0EF19B6D" w:rsidR="00481B10" w:rsidRPr="00622EB2" w:rsidRDefault="00481B10" w:rsidP="00481B10">
            <w:pPr>
              <w:rPr>
                <w:rFonts w:ascii="Times New Roman" w:hAnsi="Times New Roman" w:cs="Times New Roman"/>
                <w:color w:val="000066"/>
              </w:rPr>
            </w:pPr>
            <w:r>
              <w:rPr>
                <w:rFonts w:ascii="Times New Roman" w:hAnsi="Times New Roman" w:cs="Times New Roman"/>
                <w:color w:val="000066"/>
              </w:rPr>
              <w:t>Reminder: A lesson will not have more than one formal assessment</w:t>
            </w:r>
            <w:r w:rsidR="00E11846">
              <w:rPr>
                <w:rFonts w:ascii="Times New Roman" w:hAnsi="Times New Roman" w:cs="Times New Roman"/>
                <w:color w:val="000066"/>
              </w:rPr>
              <w:t xml:space="preserve"> (work sample)</w:t>
            </w:r>
            <w:r>
              <w:rPr>
                <w:rFonts w:ascii="Times New Roman" w:hAnsi="Times New Roman" w:cs="Times New Roman"/>
                <w:color w:val="000066"/>
              </w:rPr>
              <w:t xml:space="preserve"> to be collected for analysis or grading.</w:t>
            </w:r>
          </w:p>
          <w:p w14:paraId="3BBD91CB" w14:textId="18058B43" w:rsidR="00481B10" w:rsidRDefault="00481B10" w:rsidP="00481B10">
            <w:pPr>
              <w:rPr>
                <w:rFonts w:ascii="Times New Roman" w:hAnsi="Times New Roman" w:cs="Times New Roman"/>
                <w:i/>
                <w:color w:val="000066"/>
              </w:rPr>
            </w:pPr>
            <w:r>
              <w:rPr>
                <w:rFonts w:ascii="Times New Roman" w:hAnsi="Times New Roman" w:cs="Times New Roman"/>
                <w:i/>
                <w:color w:val="000066"/>
              </w:rPr>
              <w:t xml:space="preserve">(Identify the assessment or put none for each option AND identify what skill, concept, or </w:t>
            </w:r>
            <w:r w:rsidR="00694193">
              <w:rPr>
                <w:rFonts w:ascii="Times New Roman" w:hAnsi="Times New Roman" w:cs="Times New Roman"/>
                <w:i/>
                <w:color w:val="000066"/>
              </w:rPr>
              <w:t>objective</w:t>
            </w:r>
            <w:r>
              <w:rPr>
                <w:rFonts w:ascii="Times New Roman" w:hAnsi="Times New Roman" w:cs="Times New Roman"/>
                <w:i/>
                <w:color w:val="000066"/>
              </w:rPr>
              <w:t xml:space="preserve"> you will be assessing.)</w:t>
            </w:r>
          </w:p>
          <w:p w14:paraId="4E86371D" w14:textId="31188A34" w:rsidR="00481B10" w:rsidRPr="0056062D" w:rsidRDefault="00481B10" w:rsidP="00481B10">
            <w:pPr>
              <w:rPr>
                <w:rFonts w:ascii="Times New Roman" w:hAnsi="Times New Roman" w:cs="Times New Roman"/>
                <w:b/>
                <w:i/>
                <w:color w:val="000066"/>
                <w:u w:val="single"/>
              </w:rPr>
            </w:pPr>
            <w:r w:rsidRPr="0056062D">
              <w:rPr>
                <w:rFonts w:ascii="Times New Roman" w:hAnsi="Times New Roman" w:cs="Times New Roman"/>
                <w:b/>
                <w:i/>
                <w:color w:val="000066"/>
                <w:u w:val="single"/>
              </w:rPr>
              <w:t>Whole Group:</w:t>
            </w:r>
          </w:p>
          <w:p w14:paraId="157ACB3A" w14:textId="02D9016C" w:rsidR="00481B10" w:rsidRDefault="00481B10" w:rsidP="00481B10">
            <w:pPr>
              <w:rPr>
                <w:rFonts w:ascii="Times New Roman" w:hAnsi="Times New Roman" w:cs="Times New Roman"/>
                <w:i/>
                <w:color w:val="000066"/>
              </w:rPr>
            </w:pPr>
            <w:r>
              <w:rPr>
                <w:rFonts w:ascii="Times New Roman" w:hAnsi="Times New Roman" w:cs="Times New Roman"/>
                <w:i/>
                <w:color w:val="000066"/>
              </w:rPr>
              <w:t xml:space="preserve">Informal: </w:t>
            </w:r>
          </w:p>
          <w:p w14:paraId="5A184481" w14:textId="224C80C8" w:rsidR="00481B10" w:rsidRDefault="00481B10" w:rsidP="00481B10">
            <w:pPr>
              <w:rPr>
                <w:rFonts w:ascii="Times New Roman" w:hAnsi="Times New Roman" w:cs="Times New Roman"/>
                <w:i/>
                <w:color w:val="000066"/>
              </w:rPr>
            </w:pPr>
            <w:r>
              <w:rPr>
                <w:rFonts w:ascii="Times New Roman" w:hAnsi="Times New Roman" w:cs="Times New Roman"/>
                <w:i/>
                <w:color w:val="000066"/>
              </w:rPr>
              <w:t>Formal:</w:t>
            </w:r>
          </w:p>
          <w:p w14:paraId="2DB0DC79" w14:textId="53BE85D7" w:rsidR="00481B10" w:rsidRPr="0056062D" w:rsidRDefault="00481B10" w:rsidP="00481B10">
            <w:pPr>
              <w:rPr>
                <w:rFonts w:ascii="Times New Roman" w:hAnsi="Times New Roman" w:cs="Times New Roman"/>
                <w:b/>
                <w:i/>
                <w:color w:val="000066"/>
                <w:u w:val="single"/>
              </w:rPr>
            </w:pPr>
            <w:r w:rsidRPr="0056062D">
              <w:rPr>
                <w:rFonts w:ascii="Times New Roman" w:hAnsi="Times New Roman" w:cs="Times New Roman"/>
                <w:b/>
                <w:i/>
                <w:color w:val="000066"/>
                <w:u w:val="single"/>
              </w:rPr>
              <w:t>Small Group:</w:t>
            </w:r>
          </w:p>
          <w:p w14:paraId="7506E8C4" w14:textId="77777777" w:rsidR="00481B10" w:rsidRDefault="00481B10" w:rsidP="00481B10">
            <w:pPr>
              <w:rPr>
                <w:rFonts w:ascii="Times New Roman" w:hAnsi="Times New Roman" w:cs="Times New Roman"/>
                <w:i/>
                <w:color w:val="000066"/>
              </w:rPr>
            </w:pPr>
            <w:r>
              <w:rPr>
                <w:rFonts w:ascii="Times New Roman" w:hAnsi="Times New Roman" w:cs="Times New Roman"/>
                <w:i/>
                <w:color w:val="000066"/>
              </w:rPr>
              <w:t xml:space="preserve">Informal: </w:t>
            </w:r>
          </w:p>
          <w:p w14:paraId="059B30EE" w14:textId="251CAD1A" w:rsidR="00481B10" w:rsidRDefault="00481B10" w:rsidP="00481B10">
            <w:pPr>
              <w:rPr>
                <w:rFonts w:ascii="Times New Roman" w:hAnsi="Times New Roman" w:cs="Times New Roman"/>
                <w:i/>
                <w:color w:val="000066"/>
              </w:rPr>
            </w:pPr>
            <w:r>
              <w:rPr>
                <w:rFonts w:ascii="Times New Roman" w:hAnsi="Times New Roman" w:cs="Times New Roman"/>
                <w:i/>
                <w:color w:val="000066"/>
              </w:rPr>
              <w:t>Formal:</w:t>
            </w:r>
          </w:p>
          <w:p w14:paraId="4C6E1517" w14:textId="6DB01438" w:rsidR="00481B10" w:rsidRPr="0056062D" w:rsidRDefault="00481B10" w:rsidP="00481B10">
            <w:pPr>
              <w:rPr>
                <w:rFonts w:ascii="Times New Roman" w:hAnsi="Times New Roman" w:cs="Times New Roman"/>
                <w:b/>
                <w:i/>
                <w:color w:val="000066"/>
                <w:u w:val="single"/>
              </w:rPr>
            </w:pPr>
            <w:r w:rsidRPr="0056062D">
              <w:rPr>
                <w:rFonts w:ascii="Times New Roman" w:hAnsi="Times New Roman" w:cs="Times New Roman"/>
                <w:b/>
                <w:i/>
                <w:color w:val="000066"/>
                <w:u w:val="single"/>
              </w:rPr>
              <w:t>Guided Practice:</w:t>
            </w:r>
          </w:p>
          <w:p w14:paraId="362BF9EF" w14:textId="77777777" w:rsidR="00481B10" w:rsidRDefault="00481B10" w:rsidP="00481B10">
            <w:pPr>
              <w:rPr>
                <w:rFonts w:ascii="Times New Roman" w:hAnsi="Times New Roman" w:cs="Times New Roman"/>
                <w:i/>
                <w:color w:val="000066"/>
              </w:rPr>
            </w:pPr>
            <w:r>
              <w:rPr>
                <w:rFonts w:ascii="Times New Roman" w:hAnsi="Times New Roman" w:cs="Times New Roman"/>
                <w:i/>
                <w:color w:val="000066"/>
              </w:rPr>
              <w:t xml:space="preserve">Informal: </w:t>
            </w:r>
          </w:p>
          <w:p w14:paraId="582988B3" w14:textId="502012DA" w:rsidR="00481B10" w:rsidRDefault="00481B10" w:rsidP="00481B10">
            <w:pPr>
              <w:rPr>
                <w:rFonts w:ascii="Times New Roman" w:hAnsi="Times New Roman" w:cs="Times New Roman"/>
                <w:i/>
                <w:color w:val="000066"/>
              </w:rPr>
            </w:pPr>
            <w:r>
              <w:rPr>
                <w:rFonts w:ascii="Times New Roman" w:hAnsi="Times New Roman" w:cs="Times New Roman"/>
                <w:i/>
                <w:color w:val="000066"/>
              </w:rPr>
              <w:t>Formal:</w:t>
            </w:r>
          </w:p>
          <w:p w14:paraId="3F3B300C" w14:textId="10FB6F1C" w:rsidR="00481B10" w:rsidRPr="0056062D" w:rsidRDefault="00481B10" w:rsidP="00481B10">
            <w:pPr>
              <w:rPr>
                <w:rFonts w:ascii="Times New Roman" w:hAnsi="Times New Roman" w:cs="Times New Roman"/>
                <w:b/>
                <w:i/>
                <w:color w:val="000066"/>
                <w:u w:val="single"/>
              </w:rPr>
            </w:pPr>
            <w:r w:rsidRPr="0056062D">
              <w:rPr>
                <w:rFonts w:ascii="Times New Roman" w:hAnsi="Times New Roman" w:cs="Times New Roman"/>
                <w:b/>
                <w:i/>
                <w:color w:val="000066"/>
                <w:u w:val="single"/>
              </w:rPr>
              <w:t>Individual Practice:</w:t>
            </w:r>
          </w:p>
          <w:p w14:paraId="5CAF1765" w14:textId="77777777" w:rsidR="00481B10" w:rsidRDefault="00481B10" w:rsidP="00481B10">
            <w:pPr>
              <w:rPr>
                <w:rFonts w:ascii="Times New Roman" w:hAnsi="Times New Roman" w:cs="Times New Roman"/>
                <w:i/>
                <w:color w:val="000066"/>
              </w:rPr>
            </w:pPr>
            <w:r>
              <w:rPr>
                <w:rFonts w:ascii="Times New Roman" w:hAnsi="Times New Roman" w:cs="Times New Roman"/>
                <w:i/>
                <w:color w:val="000066"/>
              </w:rPr>
              <w:t xml:space="preserve">Informal: </w:t>
            </w:r>
          </w:p>
          <w:p w14:paraId="760418B5" w14:textId="18E246A9" w:rsidR="00481B10" w:rsidRPr="0056062D" w:rsidRDefault="00481B10" w:rsidP="00481B10">
            <w:pPr>
              <w:rPr>
                <w:rFonts w:ascii="Times New Roman" w:hAnsi="Times New Roman" w:cs="Times New Roman"/>
                <w:i/>
                <w:color w:val="000066"/>
              </w:rPr>
            </w:pPr>
            <w:r>
              <w:rPr>
                <w:rFonts w:ascii="Times New Roman" w:hAnsi="Times New Roman" w:cs="Times New Roman"/>
                <w:i/>
                <w:color w:val="000066"/>
              </w:rPr>
              <w:t>Formal:</w:t>
            </w:r>
          </w:p>
        </w:tc>
      </w:tr>
      <w:tr w:rsidR="00481B10" w:rsidRPr="00A369C2" w14:paraId="182808C1" w14:textId="77777777" w:rsidTr="007D51BD">
        <w:trPr>
          <w:trHeight w:val="351"/>
        </w:trPr>
        <w:tc>
          <w:tcPr>
            <w:tcW w:w="12978" w:type="dxa"/>
            <w:gridSpan w:val="1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576F94ED" w14:textId="0CFB0320" w:rsidR="00481B10" w:rsidRPr="00A369C2" w:rsidRDefault="00481B10" w:rsidP="00D05CDF">
            <w:pPr>
              <w:rPr>
                <w:rFonts w:ascii="Times New Roman" w:hAnsi="Times New Roman" w:cs="Times New Roman"/>
                <w:color w:val="000066"/>
              </w:rPr>
            </w:pPr>
            <w:r>
              <w:rPr>
                <w:rFonts w:ascii="Times New Roman" w:hAnsi="Times New Roman" w:cs="Times New Roman"/>
                <w:color w:val="000066"/>
              </w:rPr>
              <w:lastRenderedPageBreak/>
              <w:t xml:space="preserve">Differentiation by </w:t>
            </w:r>
            <w:r w:rsidR="00EF458F">
              <w:rPr>
                <w:rFonts w:ascii="Times New Roman" w:hAnsi="Times New Roman" w:cs="Times New Roman"/>
                <w:color w:val="000066"/>
              </w:rPr>
              <w:t>I</w:t>
            </w:r>
            <w:r w:rsidR="00800C64">
              <w:rPr>
                <w:rFonts w:ascii="Times New Roman" w:hAnsi="Times New Roman" w:cs="Times New Roman"/>
                <w:color w:val="000066"/>
              </w:rPr>
              <w:t xml:space="preserve">nstruction: </w:t>
            </w:r>
            <w:r>
              <w:rPr>
                <w:rFonts w:ascii="Times New Roman" w:hAnsi="Times New Roman" w:cs="Times New Roman"/>
                <w:color w:val="000066"/>
              </w:rPr>
              <w:t xml:space="preserve">content, process, product </w:t>
            </w:r>
          </w:p>
        </w:tc>
        <w:tc>
          <w:tcPr>
            <w:tcW w:w="1710" w:type="dxa"/>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A3180D4" w14:textId="6B4163B8" w:rsidR="00481B10" w:rsidRPr="00A369C2" w:rsidRDefault="00481B10" w:rsidP="00481B10">
            <w:pPr>
              <w:jc w:val="cente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1d</w:t>
            </w:r>
          </w:p>
        </w:tc>
      </w:tr>
      <w:tr w:rsidR="00481B10" w:rsidRPr="00A369C2" w14:paraId="2B076EA3" w14:textId="77777777" w:rsidTr="0022085E">
        <w:trPr>
          <w:trHeight w:val="351"/>
        </w:trPr>
        <w:tc>
          <w:tcPr>
            <w:tcW w:w="14688" w:type="dxa"/>
            <w:gridSpan w:val="14"/>
            <w:tcBorders>
              <w:top w:val="single" w:sz="18" w:space="0" w:color="000090"/>
              <w:left w:val="single" w:sz="4" w:space="0" w:color="auto"/>
              <w:bottom w:val="single" w:sz="18" w:space="0" w:color="000090"/>
              <w:right w:val="single" w:sz="4" w:space="0" w:color="auto"/>
            </w:tcBorders>
            <w:shd w:val="clear" w:color="auto" w:fill="auto"/>
            <w:vAlign w:val="center"/>
          </w:tcPr>
          <w:p w14:paraId="0CA18211" w14:textId="10DBEC72" w:rsidR="00481B10" w:rsidRPr="00103159" w:rsidRDefault="009049BA" w:rsidP="00481B10">
            <w:pPr>
              <w:rPr>
                <w:rFonts w:ascii="Times New Roman" w:eastAsia="Times New Roman" w:hAnsi="Times New Roman" w:cs="Times New Roman"/>
                <w:iCs/>
                <w:color w:val="000066"/>
              </w:rPr>
            </w:pPr>
            <w:r>
              <w:rPr>
                <w:rFonts w:ascii="Times New Roman" w:eastAsia="Times New Roman" w:hAnsi="Times New Roman" w:cs="Times New Roman"/>
                <w:i/>
                <w:color w:val="000066"/>
              </w:rPr>
              <w:t>Place the</w:t>
            </w:r>
            <w:r w:rsidR="00481B10" w:rsidRPr="00C255BE">
              <w:rPr>
                <w:rFonts w:ascii="Times New Roman" w:eastAsia="Times New Roman" w:hAnsi="Times New Roman" w:cs="Times New Roman"/>
                <w:i/>
                <w:color w:val="000066"/>
              </w:rPr>
              <w:t xml:space="preserve"> </w:t>
            </w:r>
            <w:r w:rsidR="004E2AB9">
              <w:rPr>
                <w:rFonts w:ascii="Times New Roman" w:eastAsia="Times New Roman" w:hAnsi="Times New Roman" w:cs="Times New Roman"/>
                <w:i/>
                <w:color w:val="000066"/>
                <w:u w:val="single"/>
              </w:rPr>
              <w:t>Tier 1 best practice</w:t>
            </w:r>
            <w:r w:rsidR="00481B10" w:rsidRPr="00C255BE">
              <w:rPr>
                <w:rFonts w:ascii="Times New Roman" w:eastAsia="Times New Roman" w:hAnsi="Times New Roman" w:cs="Times New Roman"/>
                <w:i/>
                <w:color w:val="000066"/>
                <w:u w:val="single"/>
              </w:rPr>
              <w:t xml:space="preserve"> </w:t>
            </w:r>
            <w:r>
              <w:rPr>
                <w:rFonts w:ascii="Times New Roman" w:eastAsia="Times New Roman" w:hAnsi="Times New Roman" w:cs="Times New Roman"/>
                <w:i/>
                <w:color w:val="000066"/>
                <w:u w:val="single"/>
              </w:rPr>
              <w:t xml:space="preserve">strategy </w:t>
            </w:r>
            <w:r w:rsidR="00481B10" w:rsidRPr="00C255BE">
              <w:rPr>
                <w:rFonts w:ascii="Times New Roman" w:eastAsia="Times New Roman" w:hAnsi="Times New Roman" w:cs="Times New Roman"/>
                <w:i/>
                <w:color w:val="000066"/>
                <w:u w:val="single"/>
              </w:rPr>
              <w:t>that differentiate</w:t>
            </w:r>
            <w:r w:rsidR="00BC4C59">
              <w:rPr>
                <w:rFonts w:ascii="Times New Roman" w:eastAsia="Times New Roman" w:hAnsi="Times New Roman" w:cs="Times New Roman"/>
                <w:i/>
                <w:color w:val="000066"/>
                <w:u w:val="single"/>
              </w:rPr>
              <w:t>s</w:t>
            </w:r>
            <w:r w:rsidR="00481B10" w:rsidRPr="00C255BE">
              <w:rPr>
                <w:rFonts w:ascii="Times New Roman" w:eastAsia="Times New Roman" w:hAnsi="Times New Roman" w:cs="Times New Roman"/>
                <w:i/>
                <w:color w:val="000066"/>
                <w:u w:val="single"/>
              </w:rPr>
              <w:t xml:space="preserve"> </w:t>
            </w:r>
            <w:r w:rsidR="00BC4C59">
              <w:rPr>
                <w:rFonts w:ascii="Times New Roman" w:eastAsia="Times New Roman" w:hAnsi="Times New Roman" w:cs="Times New Roman"/>
                <w:i/>
                <w:color w:val="000066"/>
                <w:u w:val="single"/>
              </w:rPr>
              <w:t>by</w:t>
            </w:r>
            <w:r w:rsidR="00481B10" w:rsidRPr="00C255BE">
              <w:rPr>
                <w:rFonts w:ascii="Times New Roman" w:eastAsia="Times New Roman" w:hAnsi="Times New Roman" w:cs="Times New Roman"/>
                <w:i/>
                <w:color w:val="000066"/>
                <w:u w:val="single"/>
              </w:rPr>
              <w:t xml:space="preserve"> content, process, </w:t>
            </w:r>
            <w:r w:rsidR="00BC4C59">
              <w:rPr>
                <w:rFonts w:ascii="Times New Roman" w:eastAsia="Times New Roman" w:hAnsi="Times New Roman" w:cs="Times New Roman"/>
                <w:i/>
                <w:color w:val="000066"/>
                <w:u w:val="single"/>
              </w:rPr>
              <w:t>OR</w:t>
            </w:r>
            <w:r w:rsidR="00481B10" w:rsidRPr="00C255BE">
              <w:rPr>
                <w:rFonts w:ascii="Times New Roman" w:eastAsia="Times New Roman" w:hAnsi="Times New Roman" w:cs="Times New Roman"/>
                <w:i/>
                <w:color w:val="000066"/>
                <w:u w:val="single"/>
              </w:rPr>
              <w:t xml:space="preserve"> product</w:t>
            </w:r>
            <w:r w:rsidR="00103159">
              <w:rPr>
                <w:rFonts w:ascii="Times New Roman" w:eastAsia="Times New Roman" w:hAnsi="Times New Roman" w:cs="Times New Roman"/>
                <w:i/>
                <w:color w:val="000066"/>
              </w:rPr>
              <w:t xml:space="preserve"> in the box below</w:t>
            </w:r>
            <w:r w:rsidR="00EF458F">
              <w:rPr>
                <w:rFonts w:ascii="Times New Roman" w:eastAsia="Times New Roman" w:hAnsi="Times New Roman" w:cs="Times New Roman"/>
                <w:i/>
                <w:color w:val="000066"/>
              </w:rPr>
              <w:t xml:space="preserve"> that it aligns with</w:t>
            </w:r>
            <w:r w:rsidR="00103159">
              <w:rPr>
                <w:rFonts w:ascii="Times New Roman" w:eastAsia="Times New Roman" w:hAnsi="Times New Roman" w:cs="Times New Roman"/>
                <w:i/>
                <w:color w:val="000066"/>
              </w:rPr>
              <w:t xml:space="preserve">. </w:t>
            </w:r>
          </w:p>
        </w:tc>
      </w:tr>
      <w:tr w:rsidR="00BC4C59" w:rsidRPr="00A369C2" w14:paraId="73ABBD9D" w14:textId="77777777" w:rsidTr="006F65C4">
        <w:trPr>
          <w:trHeight w:val="351"/>
        </w:trPr>
        <w:tc>
          <w:tcPr>
            <w:tcW w:w="4896" w:type="dxa"/>
            <w:gridSpan w:val="3"/>
            <w:tcBorders>
              <w:top w:val="single" w:sz="18" w:space="0" w:color="000090"/>
              <w:left w:val="single" w:sz="4" w:space="0" w:color="auto"/>
              <w:bottom w:val="single" w:sz="18" w:space="0" w:color="000090"/>
              <w:right w:val="single" w:sz="4" w:space="0" w:color="auto"/>
            </w:tcBorders>
            <w:shd w:val="clear" w:color="auto" w:fill="auto"/>
            <w:vAlign w:val="center"/>
          </w:tcPr>
          <w:p w14:paraId="0803AEAE" w14:textId="77777777" w:rsidR="00BC4C59" w:rsidRDefault="00103159" w:rsidP="00103159">
            <w:pPr>
              <w:jc w:val="center"/>
              <w:rPr>
                <w:rFonts w:ascii="Times New Roman" w:eastAsia="Times New Roman" w:hAnsi="Times New Roman" w:cs="Times New Roman"/>
                <w:b/>
                <w:bCs/>
                <w:iCs/>
                <w:color w:val="000066"/>
              </w:rPr>
            </w:pPr>
            <w:r>
              <w:rPr>
                <w:rFonts w:ascii="Times New Roman" w:eastAsia="Times New Roman" w:hAnsi="Times New Roman" w:cs="Times New Roman"/>
                <w:b/>
                <w:bCs/>
                <w:iCs/>
                <w:color w:val="000066"/>
              </w:rPr>
              <w:t>Content</w:t>
            </w:r>
          </w:p>
          <w:p w14:paraId="72CF262A" w14:textId="13B9954A" w:rsidR="00103159" w:rsidRPr="00103159" w:rsidRDefault="00103159" w:rsidP="00103159">
            <w:pPr>
              <w:jc w:val="center"/>
              <w:rPr>
                <w:rFonts w:ascii="Times New Roman" w:eastAsia="Times New Roman" w:hAnsi="Times New Roman" w:cs="Times New Roman"/>
                <w:i/>
                <w:color w:val="000066"/>
              </w:rPr>
            </w:pPr>
            <w:r w:rsidRPr="00103159">
              <w:rPr>
                <w:rFonts w:ascii="Times New Roman" w:eastAsia="Times New Roman" w:hAnsi="Times New Roman" w:cs="Times New Roman"/>
                <w:i/>
                <w:color w:val="000066"/>
              </w:rPr>
              <w:t xml:space="preserve">This information, ideas, and skills that students will take in or grapple with </w:t>
            </w:r>
            <w:r w:rsidR="00800C64">
              <w:rPr>
                <w:rFonts w:ascii="Times New Roman" w:eastAsia="Times New Roman" w:hAnsi="Times New Roman" w:cs="Times New Roman"/>
                <w:i/>
                <w:color w:val="000066"/>
              </w:rPr>
              <w:t>so they can</w:t>
            </w:r>
            <w:r w:rsidRPr="00103159">
              <w:rPr>
                <w:rFonts w:ascii="Times New Roman" w:eastAsia="Times New Roman" w:hAnsi="Times New Roman" w:cs="Times New Roman"/>
                <w:i/>
                <w:color w:val="000066"/>
              </w:rPr>
              <w:t xml:space="preserve"> reach the learning goals. </w:t>
            </w:r>
          </w:p>
        </w:tc>
        <w:tc>
          <w:tcPr>
            <w:tcW w:w="4896" w:type="dxa"/>
            <w:gridSpan w:val="6"/>
            <w:tcBorders>
              <w:top w:val="single" w:sz="18" w:space="0" w:color="000090"/>
              <w:left w:val="single" w:sz="4" w:space="0" w:color="auto"/>
              <w:bottom w:val="single" w:sz="18" w:space="0" w:color="000090"/>
              <w:right w:val="single" w:sz="4" w:space="0" w:color="auto"/>
            </w:tcBorders>
            <w:shd w:val="clear" w:color="auto" w:fill="auto"/>
            <w:vAlign w:val="center"/>
          </w:tcPr>
          <w:p w14:paraId="2950EECF" w14:textId="77777777" w:rsidR="00BC4C59" w:rsidRDefault="00103159" w:rsidP="00103159">
            <w:pPr>
              <w:jc w:val="center"/>
              <w:rPr>
                <w:rFonts w:ascii="Times New Roman" w:eastAsia="Times New Roman" w:hAnsi="Times New Roman" w:cs="Times New Roman"/>
                <w:b/>
                <w:bCs/>
                <w:iCs/>
                <w:color w:val="000066"/>
              </w:rPr>
            </w:pPr>
            <w:r>
              <w:rPr>
                <w:rFonts w:ascii="Times New Roman" w:eastAsia="Times New Roman" w:hAnsi="Times New Roman" w:cs="Times New Roman"/>
                <w:b/>
                <w:bCs/>
                <w:iCs/>
                <w:color w:val="000066"/>
              </w:rPr>
              <w:t>Process</w:t>
            </w:r>
          </w:p>
          <w:p w14:paraId="0FF80F46" w14:textId="488C5C67" w:rsidR="00103159" w:rsidRPr="00103159" w:rsidRDefault="00103159" w:rsidP="00103159">
            <w:pPr>
              <w:jc w:val="center"/>
              <w:rPr>
                <w:rFonts w:ascii="Times New Roman" w:eastAsia="Times New Roman" w:hAnsi="Times New Roman" w:cs="Times New Roman"/>
                <w:i/>
                <w:color w:val="000066"/>
              </w:rPr>
            </w:pPr>
            <w:r>
              <w:rPr>
                <w:rFonts w:ascii="Times New Roman" w:eastAsia="Times New Roman" w:hAnsi="Times New Roman" w:cs="Times New Roman"/>
                <w:i/>
                <w:color w:val="000066"/>
              </w:rPr>
              <w:t>The activities through which students take in and make sense of key ideas in the content using essential knowledge and skills.</w:t>
            </w:r>
          </w:p>
        </w:tc>
        <w:tc>
          <w:tcPr>
            <w:tcW w:w="4896" w:type="dxa"/>
            <w:gridSpan w:val="5"/>
            <w:tcBorders>
              <w:top w:val="single" w:sz="18" w:space="0" w:color="000090"/>
              <w:left w:val="single" w:sz="4" w:space="0" w:color="auto"/>
              <w:bottom w:val="single" w:sz="18" w:space="0" w:color="000090"/>
              <w:right w:val="single" w:sz="4" w:space="0" w:color="auto"/>
            </w:tcBorders>
            <w:shd w:val="clear" w:color="auto" w:fill="auto"/>
            <w:vAlign w:val="center"/>
          </w:tcPr>
          <w:p w14:paraId="618A1431" w14:textId="77777777" w:rsidR="00BC4C59" w:rsidRDefault="00103159" w:rsidP="00103159">
            <w:pPr>
              <w:jc w:val="center"/>
              <w:rPr>
                <w:rFonts w:ascii="Times New Roman" w:eastAsia="Times New Roman" w:hAnsi="Times New Roman" w:cs="Times New Roman"/>
                <w:b/>
                <w:bCs/>
                <w:iCs/>
                <w:color w:val="000066"/>
              </w:rPr>
            </w:pPr>
            <w:r>
              <w:rPr>
                <w:rFonts w:ascii="Times New Roman" w:eastAsia="Times New Roman" w:hAnsi="Times New Roman" w:cs="Times New Roman"/>
                <w:b/>
                <w:bCs/>
                <w:iCs/>
                <w:color w:val="000066"/>
              </w:rPr>
              <w:t>Product</w:t>
            </w:r>
          </w:p>
          <w:p w14:paraId="04956E0E" w14:textId="3D035282" w:rsidR="00103159" w:rsidRPr="00103159" w:rsidRDefault="00103159" w:rsidP="00103159">
            <w:pPr>
              <w:jc w:val="center"/>
              <w:rPr>
                <w:rFonts w:ascii="Times New Roman" w:eastAsia="Times New Roman" w:hAnsi="Times New Roman" w:cs="Times New Roman"/>
                <w:i/>
                <w:color w:val="000066"/>
              </w:rPr>
            </w:pPr>
            <w:r>
              <w:rPr>
                <w:rFonts w:ascii="Times New Roman" w:eastAsia="Times New Roman" w:hAnsi="Times New Roman" w:cs="Times New Roman"/>
                <w:i/>
                <w:color w:val="000066"/>
              </w:rPr>
              <w:t xml:space="preserve">How students demonstrate and extend what they know, understand, and can do as a result of a unit or series of lessons. </w:t>
            </w:r>
          </w:p>
        </w:tc>
      </w:tr>
      <w:tr w:rsidR="00481B10" w:rsidRPr="00A369C2" w14:paraId="5B242F33" w14:textId="77777777" w:rsidTr="007D51BD">
        <w:trPr>
          <w:trHeight w:val="351"/>
        </w:trPr>
        <w:tc>
          <w:tcPr>
            <w:tcW w:w="12978" w:type="dxa"/>
            <w:gridSpan w:val="13"/>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3A29D981" w14:textId="4B32D6DB" w:rsidR="00481B10" w:rsidRPr="00A369C2" w:rsidRDefault="00481B10" w:rsidP="00D05CDF">
            <w:pPr>
              <w:rPr>
                <w:rFonts w:ascii="Times New Roman" w:hAnsi="Times New Roman" w:cs="Times New Roman"/>
                <w:color w:val="000066"/>
              </w:rPr>
            </w:pPr>
            <w:r>
              <w:rPr>
                <w:rFonts w:ascii="Times New Roman" w:hAnsi="Times New Roman" w:cs="Times New Roman"/>
                <w:color w:val="000066"/>
              </w:rPr>
              <w:t xml:space="preserve">Differentiation by </w:t>
            </w:r>
            <w:r w:rsidR="00EF458F">
              <w:rPr>
                <w:rFonts w:ascii="Times New Roman" w:hAnsi="Times New Roman" w:cs="Times New Roman"/>
                <w:color w:val="000066"/>
              </w:rPr>
              <w:t>L</w:t>
            </w:r>
            <w:r>
              <w:rPr>
                <w:rFonts w:ascii="Times New Roman" w:hAnsi="Times New Roman" w:cs="Times New Roman"/>
                <w:color w:val="000066"/>
              </w:rPr>
              <w:t>earner</w:t>
            </w:r>
            <w:r w:rsidR="00800C64">
              <w:rPr>
                <w:rFonts w:ascii="Times New Roman" w:hAnsi="Times New Roman" w:cs="Times New Roman"/>
                <w:color w:val="000066"/>
              </w:rPr>
              <w:t>:</w:t>
            </w:r>
            <w:r>
              <w:rPr>
                <w:rFonts w:ascii="Times New Roman" w:hAnsi="Times New Roman" w:cs="Times New Roman"/>
                <w:color w:val="000066"/>
              </w:rPr>
              <w:t xml:space="preserve"> interest, ability, learning profile   </w:t>
            </w:r>
          </w:p>
        </w:tc>
        <w:tc>
          <w:tcPr>
            <w:tcW w:w="1710" w:type="dxa"/>
            <w:tcBorders>
              <w:top w:val="single" w:sz="18" w:space="0" w:color="000090"/>
              <w:left w:val="single" w:sz="4" w:space="0" w:color="auto"/>
              <w:bottom w:val="single" w:sz="18" w:space="0" w:color="000090"/>
              <w:right w:val="single" w:sz="4" w:space="0" w:color="auto"/>
            </w:tcBorders>
            <w:shd w:val="clear" w:color="auto" w:fill="C6D9F1" w:themeFill="text2" w:themeFillTint="33"/>
            <w:vAlign w:val="center"/>
          </w:tcPr>
          <w:p w14:paraId="0170B032" w14:textId="6BB0B894" w:rsidR="00481B10" w:rsidRPr="00A369C2" w:rsidRDefault="00481B10" w:rsidP="00481B10">
            <w:pPr>
              <w:jc w:val="center"/>
              <w:rPr>
                <w:rFonts w:ascii="Times New Roman" w:hAnsi="Times New Roman" w:cs="Times New Roman"/>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2g</w:t>
            </w:r>
          </w:p>
        </w:tc>
      </w:tr>
      <w:tr w:rsidR="00481B10" w:rsidRPr="00A369C2" w14:paraId="572DF450" w14:textId="77777777" w:rsidTr="004E2AB9">
        <w:trPr>
          <w:trHeight w:val="342"/>
        </w:trPr>
        <w:tc>
          <w:tcPr>
            <w:tcW w:w="14688" w:type="dxa"/>
            <w:gridSpan w:val="14"/>
            <w:tcBorders>
              <w:top w:val="single" w:sz="18" w:space="0" w:color="000090"/>
              <w:left w:val="single" w:sz="4" w:space="0" w:color="auto"/>
              <w:bottom w:val="single" w:sz="18" w:space="0" w:color="000090"/>
              <w:right w:val="single" w:sz="4" w:space="0" w:color="auto"/>
            </w:tcBorders>
            <w:vAlign w:val="center"/>
          </w:tcPr>
          <w:p w14:paraId="1633AAD9" w14:textId="2716737A" w:rsidR="004E2AB9" w:rsidRPr="004E2AB9" w:rsidRDefault="00BC4C59" w:rsidP="00BC4C59">
            <w:pPr>
              <w:rPr>
                <w:rFonts w:ascii="Times New Roman" w:eastAsia="Times New Roman" w:hAnsi="Times New Roman" w:cs="Times New Roman"/>
                <w:i/>
                <w:color w:val="000066"/>
              </w:rPr>
            </w:pPr>
            <w:r w:rsidRPr="00C255BE">
              <w:rPr>
                <w:rFonts w:ascii="Times New Roman" w:eastAsia="Times New Roman" w:hAnsi="Times New Roman" w:cs="Times New Roman"/>
                <w:i/>
                <w:color w:val="000066"/>
              </w:rPr>
              <w:t>Identify</w:t>
            </w:r>
            <w:r>
              <w:rPr>
                <w:rFonts w:ascii="Times New Roman" w:eastAsia="Times New Roman" w:hAnsi="Times New Roman" w:cs="Times New Roman"/>
                <w:i/>
                <w:color w:val="000066"/>
              </w:rPr>
              <w:t xml:space="preserve"> </w:t>
            </w:r>
            <w:r w:rsidR="004E2AB9" w:rsidRPr="004E2AB9">
              <w:rPr>
                <w:rFonts w:ascii="Times New Roman" w:eastAsia="Times New Roman" w:hAnsi="Times New Roman" w:cs="Times New Roman"/>
                <w:i/>
                <w:color w:val="000066"/>
                <w:u w:val="single"/>
              </w:rPr>
              <w:t>how the</w:t>
            </w:r>
            <w:r w:rsidRPr="004E2AB9">
              <w:rPr>
                <w:rFonts w:ascii="Times New Roman" w:eastAsia="Times New Roman" w:hAnsi="Times New Roman" w:cs="Times New Roman"/>
                <w:i/>
                <w:color w:val="000066"/>
                <w:u w:val="single"/>
              </w:rPr>
              <w:t xml:space="preserve"> specific</w:t>
            </w:r>
            <w:r w:rsidRPr="00C255BE">
              <w:rPr>
                <w:rFonts w:ascii="Times New Roman" w:eastAsia="Times New Roman" w:hAnsi="Times New Roman" w:cs="Times New Roman"/>
                <w:i/>
                <w:color w:val="000066"/>
                <w:u w:val="single"/>
              </w:rPr>
              <w:t xml:space="preserve"> </w:t>
            </w:r>
            <w:r w:rsidR="00EF458F">
              <w:rPr>
                <w:rFonts w:ascii="Times New Roman" w:eastAsia="Times New Roman" w:hAnsi="Times New Roman" w:cs="Times New Roman"/>
                <w:i/>
                <w:color w:val="000066"/>
                <w:u w:val="single"/>
              </w:rPr>
              <w:t xml:space="preserve">strategy </w:t>
            </w:r>
            <w:r w:rsidR="004E2AB9">
              <w:rPr>
                <w:rFonts w:ascii="Times New Roman" w:eastAsia="Times New Roman" w:hAnsi="Times New Roman" w:cs="Times New Roman"/>
                <w:i/>
                <w:color w:val="000066"/>
                <w:u w:val="single"/>
              </w:rPr>
              <w:t>will</w:t>
            </w:r>
            <w:r w:rsidR="00EF458F">
              <w:rPr>
                <w:rFonts w:ascii="Times New Roman" w:eastAsia="Times New Roman" w:hAnsi="Times New Roman" w:cs="Times New Roman"/>
                <w:i/>
                <w:color w:val="000066"/>
                <w:u w:val="single"/>
              </w:rPr>
              <w:t xml:space="preserve"> incorporate</w:t>
            </w:r>
            <w:r w:rsidR="004E2AB9">
              <w:rPr>
                <w:rFonts w:ascii="Times New Roman" w:eastAsia="Times New Roman" w:hAnsi="Times New Roman" w:cs="Times New Roman"/>
                <w:i/>
                <w:color w:val="000066"/>
                <w:u w:val="single"/>
              </w:rPr>
              <w:t xml:space="preserve"> </w:t>
            </w:r>
            <w:r w:rsidRPr="00C255BE">
              <w:rPr>
                <w:rFonts w:ascii="Times New Roman" w:eastAsia="Times New Roman" w:hAnsi="Times New Roman" w:cs="Times New Roman"/>
                <w:i/>
                <w:color w:val="000066"/>
                <w:u w:val="single"/>
              </w:rPr>
              <w:t>differentiat</w:t>
            </w:r>
            <w:r w:rsidR="00EF458F">
              <w:rPr>
                <w:rFonts w:ascii="Times New Roman" w:eastAsia="Times New Roman" w:hAnsi="Times New Roman" w:cs="Times New Roman"/>
                <w:i/>
                <w:color w:val="000066"/>
                <w:u w:val="single"/>
              </w:rPr>
              <w:t>ion</w:t>
            </w:r>
            <w:r w:rsidRPr="00C255BE">
              <w:rPr>
                <w:rFonts w:ascii="Times New Roman" w:eastAsia="Times New Roman" w:hAnsi="Times New Roman" w:cs="Times New Roman"/>
                <w:i/>
                <w:color w:val="000066"/>
                <w:u w:val="single"/>
              </w:rPr>
              <w:t xml:space="preserve"> </w:t>
            </w:r>
            <w:r>
              <w:rPr>
                <w:rFonts w:ascii="Times New Roman" w:eastAsia="Times New Roman" w:hAnsi="Times New Roman" w:cs="Times New Roman"/>
                <w:i/>
                <w:color w:val="000066"/>
                <w:u w:val="single"/>
              </w:rPr>
              <w:t>by</w:t>
            </w:r>
            <w:r w:rsidRPr="00C255BE">
              <w:rPr>
                <w:rFonts w:ascii="Times New Roman" w:eastAsia="Times New Roman" w:hAnsi="Times New Roman" w:cs="Times New Roman"/>
                <w:i/>
                <w:color w:val="000066"/>
                <w:u w:val="single"/>
              </w:rPr>
              <w:t xml:space="preserve"> </w:t>
            </w:r>
            <w:r>
              <w:rPr>
                <w:rFonts w:ascii="Times New Roman" w:eastAsia="Times New Roman" w:hAnsi="Times New Roman" w:cs="Times New Roman"/>
                <w:i/>
                <w:color w:val="000066"/>
                <w:u w:val="single"/>
              </w:rPr>
              <w:t>interest, ability</w:t>
            </w:r>
            <w:r w:rsidRPr="00C255BE">
              <w:rPr>
                <w:rFonts w:ascii="Times New Roman" w:eastAsia="Times New Roman" w:hAnsi="Times New Roman" w:cs="Times New Roman"/>
                <w:i/>
                <w:color w:val="000066"/>
                <w:u w:val="single"/>
              </w:rPr>
              <w:t xml:space="preserve">, </w:t>
            </w:r>
            <w:r>
              <w:rPr>
                <w:rFonts w:ascii="Times New Roman" w:eastAsia="Times New Roman" w:hAnsi="Times New Roman" w:cs="Times New Roman"/>
                <w:i/>
                <w:color w:val="000066"/>
                <w:u w:val="single"/>
              </w:rPr>
              <w:t>OR</w:t>
            </w:r>
            <w:r w:rsidRPr="00C255BE">
              <w:rPr>
                <w:rFonts w:ascii="Times New Roman" w:eastAsia="Times New Roman" w:hAnsi="Times New Roman" w:cs="Times New Roman"/>
                <w:i/>
                <w:color w:val="000066"/>
                <w:u w:val="single"/>
              </w:rPr>
              <w:t xml:space="preserve"> </w:t>
            </w:r>
            <w:r>
              <w:rPr>
                <w:rFonts w:ascii="Times New Roman" w:eastAsia="Times New Roman" w:hAnsi="Times New Roman" w:cs="Times New Roman"/>
                <w:i/>
                <w:color w:val="000066"/>
                <w:u w:val="single"/>
              </w:rPr>
              <w:t>learning profile</w:t>
            </w:r>
            <w:r w:rsidR="00103159">
              <w:rPr>
                <w:rFonts w:ascii="Times New Roman" w:eastAsia="Times New Roman" w:hAnsi="Times New Roman" w:cs="Times New Roman"/>
                <w:i/>
                <w:color w:val="000066"/>
              </w:rPr>
              <w:t xml:space="preserve"> in the box below. </w:t>
            </w:r>
          </w:p>
        </w:tc>
      </w:tr>
      <w:tr w:rsidR="00103159" w:rsidRPr="00A369C2" w14:paraId="7D725676" w14:textId="77777777" w:rsidTr="00800C64">
        <w:tc>
          <w:tcPr>
            <w:tcW w:w="4896" w:type="dxa"/>
            <w:gridSpan w:val="3"/>
            <w:tcBorders>
              <w:top w:val="single" w:sz="18" w:space="0" w:color="000090"/>
              <w:left w:val="single" w:sz="4" w:space="0" w:color="auto"/>
              <w:bottom w:val="single" w:sz="18" w:space="0" w:color="000090"/>
              <w:right w:val="single" w:sz="4" w:space="0" w:color="auto"/>
            </w:tcBorders>
            <w:vAlign w:val="center"/>
          </w:tcPr>
          <w:p w14:paraId="14AD3627" w14:textId="6755D7C7" w:rsidR="00103159" w:rsidRDefault="00103159" w:rsidP="00103159">
            <w:pPr>
              <w:jc w:val="center"/>
              <w:rPr>
                <w:rFonts w:ascii="Times New Roman" w:eastAsia="Times New Roman" w:hAnsi="Times New Roman" w:cs="Times New Roman"/>
                <w:b/>
                <w:bCs/>
                <w:iCs/>
                <w:color w:val="000066"/>
              </w:rPr>
            </w:pPr>
            <w:r>
              <w:rPr>
                <w:rFonts w:ascii="Times New Roman" w:eastAsia="Times New Roman" w:hAnsi="Times New Roman" w:cs="Times New Roman"/>
                <w:b/>
                <w:bCs/>
                <w:iCs/>
                <w:color w:val="000066"/>
              </w:rPr>
              <w:t>Readiness</w:t>
            </w:r>
          </w:p>
          <w:p w14:paraId="4C4FF63C" w14:textId="4BBEF4E2" w:rsidR="00103159" w:rsidRPr="00C255BE" w:rsidRDefault="00103159" w:rsidP="00103159">
            <w:pPr>
              <w:rPr>
                <w:rFonts w:ascii="Times New Roman" w:eastAsia="Times New Roman" w:hAnsi="Times New Roman" w:cs="Times New Roman"/>
                <w:i/>
                <w:color w:val="000066"/>
              </w:rPr>
            </w:pPr>
            <w:r>
              <w:rPr>
                <w:rFonts w:ascii="Times New Roman" w:eastAsia="Times New Roman" w:hAnsi="Times New Roman" w:cs="Times New Roman"/>
                <w:i/>
                <w:color w:val="000066"/>
              </w:rPr>
              <w:t>The student’s proximity to specified learning goals.</w:t>
            </w:r>
            <w:r w:rsidRPr="00103159">
              <w:rPr>
                <w:rFonts w:ascii="Times New Roman" w:eastAsia="Times New Roman" w:hAnsi="Times New Roman" w:cs="Times New Roman"/>
                <w:i/>
                <w:color w:val="000066"/>
              </w:rPr>
              <w:t xml:space="preserve"> </w:t>
            </w:r>
          </w:p>
        </w:tc>
        <w:tc>
          <w:tcPr>
            <w:tcW w:w="4896" w:type="dxa"/>
            <w:gridSpan w:val="6"/>
            <w:tcBorders>
              <w:top w:val="single" w:sz="18" w:space="0" w:color="000090"/>
              <w:left w:val="single" w:sz="4" w:space="0" w:color="auto"/>
              <w:bottom w:val="single" w:sz="18" w:space="0" w:color="000090"/>
              <w:right w:val="single" w:sz="4" w:space="0" w:color="auto"/>
            </w:tcBorders>
            <w:vAlign w:val="center"/>
          </w:tcPr>
          <w:p w14:paraId="176FFB7B" w14:textId="68DDAED2" w:rsidR="00103159" w:rsidRDefault="00103159" w:rsidP="00103159">
            <w:pPr>
              <w:jc w:val="center"/>
              <w:rPr>
                <w:rFonts w:ascii="Times New Roman" w:eastAsia="Times New Roman" w:hAnsi="Times New Roman" w:cs="Times New Roman"/>
                <w:b/>
                <w:bCs/>
                <w:iCs/>
                <w:color w:val="000066"/>
              </w:rPr>
            </w:pPr>
            <w:r>
              <w:rPr>
                <w:rFonts w:ascii="Times New Roman" w:eastAsia="Times New Roman" w:hAnsi="Times New Roman" w:cs="Times New Roman"/>
                <w:b/>
                <w:bCs/>
                <w:iCs/>
                <w:color w:val="000066"/>
              </w:rPr>
              <w:t>Interests</w:t>
            </w:r>
          </w:p>
          <w:p w14:paraId="32A62A2C" w14:textId="78CCAE6C" w:rsidR="00103159" w:rsidRPr="00C255BE" w:rsidRDefault="00103159" w:rsidP="00103159">
            <w:pPr>
              <w:rPr>
                <w:rFonts w:ascii="Times New Roman" w:eastAsia="Times New Roman" w:hAnsi="Times New Roman" w:cs="Times New Roman"/>
                <w:i/>
                <w:color w:val="000066"/>
              </w:rPr>
            </w:pPr>
            <w:r>
              <w:rPr>
                <w:rFonts w:ascii="Times New Roman" w:eastAsia="Times New Roman" w:hAnsi="Times New Roman" w:cs="Times New Roman"/>
                <w:i/>
                <w:color w:val="000066"/>
              </w:rPr>
              <w:t>The student’s personal and situational passions, affinities, and kinships that motivate learning.</w:t>
            </w:r>
          </w:p>
        </w:tc>
        <w:tc>
          <w:tcPr>
            <w:tcW w:w="4896" w:type="dxa"/>
            <w:gridSpan w:val="5"/>
            <w:tcBorders>
              <w:top w:val="single" w:sz="18" w:space="0" w:color="000090"/>
              <w:left w:val="single" w:sz="4" w:space="0" w:color="auto"/>
              <w:bottom w:val="single" w:sz="18" w:space="0" w:color="000090"/>
              <w:right w:val="single" w:sz="4" w:space="0" w:color="auto"/>
            </w:tcBorders>
          </w:tcPr>
          <w:p w14:paraId="706581A8" w14:textId="7E789A39" w:rsidR="00800C64" w:rsidRDefault="00103159" w:rsidP="00800C64">
            <w:pPr>
              <w:jc w:val="center"/>
              <w:rPr>
                <w:rFonts w:ascii="Times New Roman" w:eastAsia="Times New Roman" w:hAnsi="Times New Roman" w:cs="Times New Roman"/>
                <w:b/>
                <w:bCs/>
                <w:iCs/>
                <w:color w:val="000066"/>
              </w:rPr>
            </w:pPr>
            <w:r>
              <w:rPr>
                <w:rFonts w:ascii="Times New Roman" w:eastAsia="Times New Roman" w:hAnsi="Times New Roman" w:cs="Times New Roman"/>
                <w:b/>
                <w:bCs/>
                <w:iCs/>
                <w:color w:val="000066"/>
              </w:rPr>
              <w:t>Learning Profile</w:t>
            </w:r>
          </w:p>
          <w:p w14:paraId="1565CCE6" w14:textId="2699ABEE" w:rsidR="00103159" w:rsidRPr="00C255BE" w:rsidRDefault="00103159" w:rsidP="00800C64">
            <w:pPr>
              <w:jc w:val="center"/>
              <w:rPr>
                <w:rFonts w:ascii="Times New Roman" w:eastAsia="Times New Roman" w:hAnsi="Times New Roman" w:cs="Times New Roman"/>
                <w:i/>
                <w:color w:val="000066"/>
              </w:rPr>
            </w:pPr>
            <w:r>
              <w:rPr>
                <w:rFonts w:ascii="Times New Roman" w:eastAsia="Times New Roman" w:hAnsi="Times New Roman" w:cs="Times New Roman"/>
                <w:i/>
                <w:color w:val="000066"/>
              </w:rPr>
              <w:t>The student’s preferred approaches to learning, as influenced by thinking style, intelligence preference, cultural background, or gender.</w:t>
            </w:r>
          </w:p>
        </w:tc>
      </w:tr>
      <w:tr w:rsidR="00103159" w:rsidRPr="00A369C2" w14:paraId="23E76887" w14:textId="77777777" w:rsidTr="00E71A0F">
        <w:tc>
          <w:tcPr>
            <w:tcW w:w="14688" w:type="dxa"/>
            <w:gridSpan w:val="14"/>
            <w:tcBorders>
              <w:top w:val="single" w:sz="18" w:space="0" w:color="000090"/>
              <w:left w:val="single" w:sz="4" w:space="0" w:color="auto"/>
              <w:bottom w:val="single" w:sz="18" w:space="0" w:color="000090"/>
              <w:right w:val="single" w:sz="4" w:space="0" w:color="auto"/>
            </w:tcBorders>
            <w:vAlign w:val="center"/>
          </w:tcPr>
          <w:p w14:paraId="3B37BFA1" w14:textId="77777777" w:rsidR="00103159" w:rsidRDefault="00103159" w:rsidP="00103159">
            <w:pPr>
              <w:rPr>
                <w:rFonts w:ascii="Times New Roman" w:eastAsia="Times New Roman" w:hAnsi="Times New Roman" w:cs="Times New Roman"/>
                <w:b/>
                <w:bCs/>
                <w:i/>
                <w:color w:val="000066"/>
              </w:rPr>
            </w:pPr>
            <w:r>
              <w:rPr>
                <w:rFonts w:ascii="Times New Roman" w:eastAsia="Times New Roman" w:hAnsi="Times New Roman" w:cs="Times New Roman"/>
                <w:b/>
                <w:bCs/>
                <w:i/>
                <w:color w:val="000066"/>
              </w:rPr>
              <w:t>Justification:</w:t>
            </w:r>
          </w:p>
          <w:p w14:paraId="16A06FA2" w14:textId="48EAD03B" w:rsidR="004E2AB9" w:rsidRPr="00C255BE" w:rsidRDefault="009049BA" w:rsidP="00103159">
            <w:pPr>
              <w:rPr>
                <w:rFonts w:ascii="Times New Roman" w:eastAsia="Times New Roman" w:hAnsi="Times New Roman" w:cs="Times New Roman"/>
                <w:i/>
                <w:color w:val="000066"/>
              </w:rPr>
            </w:pPr>
            <w:bookmarkStart w:id="0" w:name="_Hlk48106250"/>
            <w:r>
              <w:rPr>
                <w:rFonts w:ascii="Times New Roman" w:eastAsia="Times New Roman" w:hAnsi="Times New Roman" w:cs="Times New Roman"/>
                <w:i/>
                <w:color w:val="000066"/>
              </w:rPr>
              <w:t xml:space="preserve">I plan to make strategic and purposeful adjustments to ______________________(DI by instructor) using the _______________ </w:t>
            </w:r>
            <w:r w:rsidR="00EF458F">
              <w:rPr>
                <w:rFonts w:ascii="Times New Roman" w:eastAsia="Times New Roman" w:hAnsi="Times New Roman" w:cs="Times New Roman"/>
                <w:i/>
                <w:color w:val="000066"/>
              </w:rPr>
              <w:t>(</w:t>
            </w:r>
            <w:r>
              <w:rPr>
                <w:rFonts w:ascii="Times New Roman" w:eastAsia="Times New Roman" w:hAnsi="Times New Roman" w:cs="Times New Roman"/>
                <w:i/>
                <w:color w:val="000066"/>
              </w:rPr>
              <w:t>strategy</w:t>
            </w:r>
            <w:r w:rsidR="00EF458F">
              <w:rPr>
                <w:rFonts w:ascii="Times New Roman" w:eastAsia="Times New Roman" w:hAnsi="Times New Roman" w:cs="Times New Roman"/>
                <w:i/>
                <w:color w:val="000066"/>
              </w:rPr>
              <w:t>)</w:t>
            </w:r>
            <w:r>
              <w:rPr>
                <w:rFonts w:ascii="Times New Roman" w:eastAsia="Times New Roman" w:hAnsi="Times New Roman" w:cs="Times New Roman"/>
                <w:i/>
                <w:color w:val="000066"/>
              </w:rPr>
              <w:t xml:space="preserve"> determined by patterns in leaner _____________________(DI by </w:t>
            </w:r>
            <w:r w:rsidR="00EF458F">
              <w:rPr>
                <w:rFonts w:ascii="Times New Roman" w:eastAsia="Times New Roman" w:hAnsi="Times New Roman" w:cs="Times New Roman"/>
                <w:i/>
                <w:color w:val="000066"/>
              </w:rPr>
              <w:t xml:space="preserve">Learner) based on learner data collected through _______________ (assessment) </w:t>
            </w:r>
            <w:r w:rsidR="002B578E">
              <w:rPr>
                <w:rFonts w:ascii="Times New Roman" w:eastAsia="Times New Roman" w:hAnsi="Times New Roman" w:cs="Times New Roman"/>
                <w:i/>
                <w:color w:val="000066"/>
              </w:rPr>
              <w:t>implemented through</w:t>
            </w:r>
            <w:r w:rsidR="00EF458F">
              <w:rPr>
                <w:rFonts w:ascii="Times New Roman" w:eastAsia="Times New Roman" w:hAnsi="Times New Roman" w:cs="Times New Roman"/>
                <w:i/>
                <w:color w:val="000066"/>
              </w:rPr>
              <w:t xml:space="preserve"> the </w:t>
            </w:r>
            <w:r w:rsidR="002B578E">
              <w:rPr>
                <w:rFonts w:ascii="Times New Roman" w:eastAsia="Times New Roman" w:hAnsi="Times New Roman" w:cs="Times New Roman"/>
                <w:i/>
                <w:color w:val="000066"/>
              </w:rPr>
              <w:t xml:space="preserve">classroom </w:t>
            </w:r>
            <w:r w:rsidR="00EF458F">
              <w:rPr>
                <w:rFonts w:ascii="Times New Roman" w:eastAsia="Times New Roman" w:hAnsi="Times New Roman" w:cs="Times New Roman"/>
                <w:i/>
                <w:color w:val="000066"/>
              </w:rPr>
              <w:t xml:space="preserve">environmental structure of _____________________.  </w:t>
            </w:r>
            <w:bookmarkEnd w:id="0"/>
            <w:r w:rsidR="002B578E">
              <w:rPr>
                <w:rFonts w:ascii="Times New Roman" w:eastAsia="Times New Roman" w:hAnsi="Times New Roman" w:cs="Times New Roman"/>
                <w:i/>
                <w:color w:val="000066"/>
              </w:rPr>
              <w:t>(APA reference)</w:t>
            </w:r>
          </w:p>
        </w:tc>
      </w:tr>
      <w:tr w:rsidR="00103159" w:rsidRPr="00A369C2" w14:paraId="0CC5BA35" w14:textId="77777777" w:rsidTr="007D51BD">
        <w:tc>
          <w:tcPr>
            <w:tcW w:w="12978" w:type="dxa"/>
            <w:gridSpan w:val="13"/>
            <w:tcBorders>
              <w:top w:val="single" w:sz="18" w:space="0" w:color="000090"/>
              <w:left w:val="single" w:sz="4" w:space="0" w:color="auto"/>
              <w:bottom w:val="single" w:sz="18" w:space="0" w:color="000090"/>
              <w:right w:val="single" w:sz="4" w:space="0" w:color="auto"/>
            </w:tcBorders>
            <w:shd w:val="clear" w:color="auto" w:fill="B8CCE4" w:themeFill="accent1" w:themeFillTint="66"/>
            <w:vAlign w:val="center"/>
          </w:tcPr>
          <w:p w14:paraId="16AF5B97" w14:textId="71ED3D49" w:rsidR="00103159" w:rsidRDefault="00103159" w:rsidP="00103159">
            <w:pPr>
              <w:rPr>
                <w:rFonts w:ascii="Times New Roman" w:hAnsi="Times New Roman" w:cs="Times New Roman"/>
                <w:color w:val="000066"/>
              </w:rPr>
            </w:pPr>
            <w:r>
              <w:rPr>
                <w:rFonts w:ascii="Times New Roman" w:hAnsi="Times New Roman" w:cs="Times New Roman"/>
                <w:color w:val="000066"/>
              </w:rPr>
              <w:t>Real-time Scaffolding</w:t>
            </w:r>
          </w:p>
          <w:p w14:paraId="6AD645A2" w14:textId="347E870B" w:rsidR="00103159" w:rsidRPr="00330EB8" w:rsidRDefault="00103159" w:rsidP="00103159">
            <w:pPr>
              <w:rPr>
                <w:rFonts w:ascii="Times New Roman" w:hAnsi="Times New Roman" w:cs="Times New Roman"/>
                <w:i/>
                <w:color w:val="000066"/>
              </w:rPr>
            </w:pPr>
            <w:r w:rsidRPr="00330EB8">
              <w:rPr>
                <w:rFonts w:ascii="Times New Roman" w:hAnsi="Times New Roman" w:cs="Times New Roman"/>
                <w:i/>
                <w:color w:val="000066"/>
              </w:rPr>
              <w:t>Activities should be engaging for learners. Worksheets/book work will not be acceptable activities to include</w:t>
            </w:r>
            <w:r>
              <w:rPr>
                <w:rFonts w:ascii="Times New Roman" w:hAnsi="Times New Roman" w:cs="Times New Roman"/>
                <w:i/>
                <w:color w:val="000066"/>
              </w:rPr>
              <w:t xml:space="preserve"> in this section.</w:t>
            </w:r>
          </w:p>
        </w:tc>
        <w:tc>
          <w:tcPr>
            <w:tcW w:w="1710" w:type="dxa"/>
            <w:tcBorders>
              <w:top w:val="single" w:sz="18" w:space="0" w:color="000090"/>
              <w:left w:val="single" w:sz="4" w:space="0" w:color="auto"/>
              <w:bottom w:val="single" w:sz="18" w:space="0" w:color="000090"/>
              <w:right w:val="single" w:sz="4" w:space="0" w:color="auto"/>
            </w:tcBorders>
            <w:shd w:val="clear" w:color="auto" w:fill="B8CCE4" w:themeFill="accent1" w:themeFillTint="66"/>
            <w:vAlign w:val="center"/>
          </w:tcPr>
          <w:p w14:paraId="6E0D3C0D" w14:textId="45BF27C0" w:rsidR="00103159" w:rsidRPr="00C255BE" w:rsidRDefault="00103159" w:rsidP="00103159">
            <w:pPr>
              <w:jc w:val="center"/>
              <w:rPr>
                <w:rFonts w:ascii="Times New Roman" w:eastAsia="Times New Roman" w:hAnsi="Times New Roman" w:cs="Times New Roman"/>
                <w:i/>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1e</w:t>
            </w:r>
          </w:p>
        </w:tc>
      </w:tr>
      <w:tr w:rsidR="00103159" w:rsidRPr="00A369C2" w14:paraId="2D30CBCB" w14:textId="77777777" w:rsidTr="00317B9F">
        <w:tc>
          <w:tcPr>
            <w:tcW w:w="4896" w:type="dxa"/>
            <w:gridSpan w:val="3"/>
            <w:tcBorders>
              <w:top w:val="single" w:sz="18" w:space="0" w:color="000090"/>
              <w:left w:val="single" w:sz="4" w:space="0" w:color="auto"/>
              <w:bottom w:val="single" w:sz="18" w:space="0" w:color="000090"/>
              <w:right w:val="single" w:sz="4" w:space="0" w:color="auto"/>
            </w:tcBorders>
            <w:shd w:val="clear" w:color="auto" w:fill="FFFFFF" w:themeFill="background1"/>
          </w:tcPr>
          <w:p w14:paraId="4BD7D380" w14:textId="5EF35EA2" w:rsidR="00103159" w:rsidRDefault="00103159" w:rsidP="00103159">
            <w:pPr>
              <w:jc w:val="center"/>
              <w:rPr>
                <w:rFonts w:ascii="Times New Roman" w:hAnsi="Times New Roman" w:cs="Times New Roman"/>
                <w:color w:val="000066"/>
                <w:u w:val="single"/>
              </w:rPr>
            </w:pPr>
            <w:r>
              <w:rPr>
                <w:rFonts w:ascii="Times New Roman" w:hAnsi="Times New Roman" w:cs="Times New Roman"/>
                <w:color w:val="000066"/>
                <w:u w:val="single"/>
              </w:rPr>
              <w:t xml:space="preserve">Tier </w:t>
            </w:r>
            <w:r w:rsidRPr="00AB303C">
              <w:rPr>
                <w:rFonts w:ascii="Times New Roman" w:hAnsi="Times New Roman" w:cs="Times New Roman"/>
                <w:color w:val="000066"/>
                <w:u w:val="single"/>
              </w:rPr>
              <w:t>1</w:t>
            </w:r>
          </w:p>
          <w:p w14:paraId="1DC82CE6" w14:textId="776BCDF1" w:rsidR="00103159" w:rsidRDefault="00103159" w:rsidP="00103159">
            <w:pPr>
              <w:jc w:val="center"/>
              <w:rPr>
                <w:rFonts w:ascii="Times New Roman" w:hAnsi="Times New Roman" w:cs="Times New Roman"/>
                <w:color w:val="000066"/>
              </w:rPr>
            </w:pPr>
            <w:r>
              <w:rPr>
                <w:rFonts w:ascii="Times New Roman" w:hAnsi="Times New Roman" w:cs="Times New Roman"/>
                <w:color w:val="000066"/>
              </w:rPr>
              <w:lastRenderedPageBreak/>
              <w:t>Activity should</w:t>
            </w:r>
            <w:r w:rsidR="00704BFC">
              <w:rPr>
                <w:rFonts w:ascii="Times New Roman" w:hAnsi="Times New Roman" w:cs="Times New Roman"/>
                <w:color w:val="000066"/>
              </w:rPr>
              <w:t xml:space="preserve"> build on what was presented during whole group, link to a specific concept/skill, include higher rigor, and consider student characteristics.</w:t>
            </w:r>
          </w:p>
        </w:tc>
        <w:tc>
          <w:tcPr>
            <w:tcW w:w="4819" w:type="dxa"/>
            <w:gridSpan w:val="5"/>
            <w:tcBorders>
              <w:top w:val="single" w:sz="18" w:space="0" w:color="000090"/>
              <w:left w:val="single" w:sz="4" w:space="0" w:color="auto"/>
              <w:bottom w:val="single" w:sz="18" w:space="0" w:color="000090"/>
              <w:right w:val="single" w:sz="4" w:space="0" w:color="auto"/>
            </w:tcBorders>
            <w:shd w:val="clear" w:color="auto" w:fill="FFFFFF" w:themeFill="background1"/>
          </w:tcPr>
          <w:p w14:paraId="07818A46" w14:textId="59991B09" w:rsidR="00103159" w:rsidRDefault="00103159" w:rsidP="00103159">
            <w:pPr>
              <w:jc w:val="center"/>
              <w:rPr>
                <w:rFonts w:ascii="Times New Roman" w:hAnsi="Times New Roman" w:cs="Times New Roman"/>
                <w:color w:val="000066"/>
                <w:u w:val="single"/>
              </w:rPr>
            </w:pPr>
            <w:r>
              <w:rPr>
                <w:rFonts w:ascii="Times New Roman" w:hAnsi="Times New Roman" w:cs="Times New Roman"/>
                <w:color w:val="000066"/>
                <w:u w:val="single"/>
              </w:rPr>
              <w:lastRenderedPageBreak/>
              <w:t>Tier</w:t>
            </w:r>
            <w:r w:rsidRPr="00AB303C">
              <w:rPr>
                <w:rFonts w:ascii="Times New Roman" w:hAnsi="Times New Roman" w:cs="Times New Roman"/>
                <w:color w:val="000066"/>
                <w:u w:val="single"/>
              </w:rPr>
              <w:t xml:space="preserve"> 2</w:t>
            </w:r>
          </w:p>
          <w:p w14:paraId="236F4754" w14:textId="10ABA5AA" w:rsidR="00103159" w:rsidRPr="00AB303C" w:rsidRDefault="00704BFC" w:rsidP="00103159">
            <w:pPr>
              <w:jc w:val="center"/>
              <w:rPr>
                <w:rFonts w:ascii="Times New Roman" w:hAnsi="Times New Roman" w:cs="Times New Roman"/>
                <w:color w:val="000066"/>
              </w:rPr>
            </w:pPr>
            <w:r>
              <w:rPr>
                <w:rFonts w:ascii="Times New Roman" w:hAnsi="Times New Roman" w:cs="Times New Roman"/>
                <w:color w:val="000066"/>
              </w:rPr>
              <w:lastRenderedPageBreak/>
              <w:t>Activity should build on what was presented during whole group, link to a specific concept/skill with the same amount of rigor and consider student characteristics.</w:t>
            </w:r>
          </w:p>
        </w:tc>
        <w:tc>
          <w:tcPr>
            <w:tcW w:w="4973" w:type="dxa"/>
            <w:gridSpan w:val="6"/>
            <w:tcBorders>
              <w:top w:val="single" w:sz="18" w:space="0" w:color="000090"/>
              <w:left w:val="single" w:sz="4" w:space="0" w:color="auto"/>
              <w:bottom w:val="single" w:sz="18" w:space="0" w:color="000090"/>
              <w:right w:val="single" w:sz="4" w:space="0" w:color="auto"/>
            </w:tcBorders>
            <w:shd w:val="clear" w:color="auto" w:fill="FFFFFF" w:themeFill="background1"/>
          </w:tcPr>
          <w:p w14:paraId="5F5C5695" w14:textId="13CDE861" w:rsidR="00103159" w:rsidRDefault="00103159" w:rsidP="00103159">
            <w:pPr>
              <w:jc w:val="center"/>
              <w:rPr>
                <w:rFonts w:ascii="Times New Roman" w:hAnsi="Times New Roman" w:cs="Times New Roman"/>
                <w:color w:val="000066"/>
                <w:u w:val="single"/>
              </w:rPr>
            </w:pPr>
            <w:r>
              <w:rPr>
                <w:rFonts w:ascii="Times New Roman" w:hAnsi="Times New Roman" w:cs="Times New Roman"/>
                <w:color w:val="000066"/>
                <w:u w:val="single"/>
              </w:rPr>
              <w:lastRenderedPageBreak/>
              <w:t>Tier 3</w:t>
            </w:r>
          </w:p>
          <w:p w14:paraId="43BFB934" w14:textId="02354345" w:rsidR="00103159" w:rsidRDefault="00704BFC" w:rsidP="00103159">
            <w:pPr>
              <w:jc w:val="center"/>
              <w:rPr>
                <w:rFonts w:ascii="Times New Roman" w:hAnsi="Times New Roman" w:cs="Times New Roman"/>
                <w:color w:val="000066"/>
              </w:rPr>
            </w:pPr>
            <w:r>
              <w:rPr>
                <w:rFonts w:ascii="Times New Roman" w:hAnsi="Times New Roman" w:cs="Times New Roman"/>
                <w:color w:val="000066"/>
              </w:rPr>
              <w:lastRenderedPageBreak/>
              <w:t>Activity should build on what was presented during whole group, link to a specific concept/skill with the same amount of rigor, allow for students to have extra support, and consider student characteristics.</w:t>
            </w:r>
          </w:p>
        </w:tc>
      </w:tr>
      <w:tr w:rsidR="00103159" w:rsidRPr="00A369C2" w14:paraId="11EC209B" w14:textId="77777777" w:rsidTr="007D51BD">
        <w:tc>
          <w:tcPr>
            <w:tcW w:w="12978" w:type="dxa"/>
            <w:gridSpan w:val="13"/>
            <w:tcBorders>
              <w:top w:val="single" w:sz="18" w:space="0" w:color="000090"/>
              <w:left w:val="single" w:sz="4" w:space="0" w:color="auto"/>
              <w:bottom w:val="single" w:sz="18" w:space="0" w:color="000090"/>
              <w:right w:val="single" w:sz="4" w:space="0" w:color="auto"/>
            </w:tcBorders>
            <w:shd w:val="clear" w:color="auto" w:fill="B8CCE4" w:themeFill="accent1" w:themeFillTint="66"/>
            <w:vAlign w:val="center"/>
          </w:tcPr>
          <w:p w14:paraId="0A3B88BA" w14:textId="77777777" w:rsidR="00103159" w:rsidRPr="00A369C2" w:rsidRDefault="00103159" w:rsidP="00103159">
            <w:pPr>
              <w:rPr>
                <w:rFonts w:ascii="Times New Roman" w:hAnsi="Times New Roman" w:cs="Times New Roman"/>
                <w:i/>
                <w:color w:val="000066"/>
              </w:rPr>
            </w:pPr>
            <w:r>
              <w:rPr>
                <w:rFonts w:ascii="Times New Roman" w:hAnsi="Times New Roman" w:cs="Times New Roman"/>
                <w:color w:val="000066"/>
              </w:rPr>
              <w:lastRenderedPageBreak/>
              <w:t xml:space="preserve">Research-based Instructional Strategies </w:t>
            </w:r>
          </w:p>
        </w:tc>
        <w:tc>
          <w:tcPr>
            <w:tcW w:w="1710" w:type="dxa"/>
            <w:tcBorders>
              <w:top w:val="single" w:sz="18" w:space="0" w:color="000090"/>
              <w:left w:val="single" w:sz="4" w:space="0" w:color="auto"/>
              <w:bottom w:val="single" w:sz="18" w:space="0" w:color="000090"/>
              <w:right w:val="single" w:sz="4" w:space="0" w:color="auto"/>
            </w:tcBorders>
            <w:shd w:val="clear" w:color="auto" w:fill="B8CCE4" w:themeFill="accent1" w:themeFillTint="66"/>
            <w:vAlign w:val="center"/>
          </w:tcPr>
          <w:p w14:paraId="10DD394E" w14:textId="3A662438" w:rsidR="00103159" w:rsidRPr="00A369C2" w:rsidRDefault="00103159" w:rsidP="00103159">
            <w:pPr>
              <w:jc w:val="center"/>
              <w:rPr>
                <w:rFonts w:ascii="Times New Roman" w:hAnsi="Times New Roman" w:cs="Times New Roman"/>
                <w:i/>
                <w:color w:val="000066"/>
              </w:rPr>
            </w:pPr>
            <w:proofErr w:type="spellStart"/>
            <w:r>
              <w:rPr>
                <w:rFonts w:ascii="Times New Roman" w:hAnsi="Times New Roman" w:cs="Times New Roman"/>
                <w:color w:val="000066"/>
              </w:rPr>
              <w:t>InTASC</w:t>
            </w:r>
            <w:proofErr w:type="spellEnd"/>
            <w:r>
              <w:rPr>
                <w:rFonts w:ascii="Times New Roman" w:hAnsi="Times New Roman" w:cs="Times New Roman"/>
                <w:color w:val="000066"/>
              </w:rPr>
              <w:t xml:space="preserve"> 7k</w:t>
            </w:r>
          </w:p>
        </w:tc>
      </w:tr>
      <w:tr w:rsidR="00103159" w:rsidRPr="00A369C2" w14:paraId="2D9CCCC0" w14:textId="77777777" w:rsidTr="00F53E25">
        <w:tc>
          <w:tcPr>
            <w:tcW w:w="14688" w:type="dxa"/>
            <w:gridSpan w:val="14"/>
            <w:tcBorders>
              <w:top w:val="single" w:sz="18" w:space="0" w:color="000090"/>
              <w:left w:val="single" w:sz="4" w:space="0" w:color="auto"/>
              <w:bottom w:val="single" w:sz="4" w:space="0" w:color="auto"/>
              <w:right w:val="single" w:sz="4" w:space="0" w:color="auto"/>
            </w:tcBorders>
          </w:tcPr>
          <w:p w14:paraId="75A0961B" w14:textId="6B36C647" w:rsidR="00103159" w:rsidRDefault="00103159" w:rsidP="00103159">
            <w:pPr>
              <w:rPr>
                <w:rFonts w:ascii="Times New Roman" w:hAnsi="Times New Roman" w:cs="Times New Roman"/>
                <w:i/>
                <w:color w:val="000066"/>
              </w:rPr>
            </w:pPr>
            <w:r>
              <w:rPr>
                <w:rFonts w:ascii="Times New Roman" w:hAnsi="Times New Roman" w:cs="Times New Roman"/>
                <w:i/>
                <w:color w:val="000066"/>
              </w:rPr>
              <w:t>This lesson plan should reflect evidence-based instructional strategies, resources, and technological tools.  Part of becoming an effective teacher is to be able to identify sources of best practices.</w:t>
            </w:r>
          </w:p>
          <w:p w14:paraId="0C463E55" w14:textId="638F8B5F" w:rsidR="00103159" w:rsidRPr="00A369C2" w:rsidRDefault="00103159" w:rsidP="00103159">
            <w:pPr>
              <w:rPr>
                <w:rFonts w:ascii="Times New Roman" w:hAnsi="Times New Roman" w:cs="Times New Roman"/>
                <w:i/>
                <w:color w:val="000066"/>
              </w:rPr>
            </w:pPr>
            <w:r>
              <w:rPr>
                <w:rFonts w:ascii="Times New Roman" w:hAnsi="Times New Roman" w:cs="Times New Roman"/>
                <w:i/>
                <w:color w:val="000066"/>
              </w:rPr>
              <w:t xml:space="preserve">After writing your lesson plan, reflect on </w:t>
            </w:r>
            <w:r w:rsidRPr="00A369C2">
              <w:rPr>
                <w:rFonts w:ascii="Times New Roman" w:hAnsi="Times New Roman" w:cs="Times New Roman"/>
                <w:i/>
                <w:color w:val="000066"/>
              </w:rPr>
              <w:t xml:space="preserve">the following items as they </w:t>
            </w:r>
            <w:r>
              <w:rPr>
                <w:rFonts w:ascii="Times New Roman" w:hAnsi="Times New Roman" w:cs="Times New Roman"/>
                <w:i/>
                <w:color w:val="000066"/>
              </w:rPr>
              <w:t>relate to this</w:t>
            </w:r>
            <w:r w:rsidRPr="00A369C2">
              <w:rPr>
                <w:rFonts w:ascii="Times New Roman" w:hAnsi="Times New Roman" w:cs="Times New Roman"/>
                <w:i/>
                <w:color w:val="000066"/>
              </w:rPr>
              <w:t xml:space="preserve"> particular lesson:</w:t>
            </w:r>
          </w:p>
          <w:p w14:paraId="42B9B13A" w14:textId="77777777" w:rsidR="00103159" w:rsidRDefault="00103159" w:rsidP="00103159">
            <w:pPr>
              <w:pStyle w:val="ListParagraph"/>
              <w:numPr>
                <w:ilvl w:val="0"/>
                <w:numId w:val="6"/>
              </w:numPr>
              <w:rPr>
                <w:rFonts w:ascii="Times New Roman" w:hAnsi="Times New Roman" w:cs="Times New Roman"/>
                <w:i/>
                <w:color w:val="000066"/>
              </w:rPr>
            </w:pPr>
            <w:r>
              <w:rPr>
                <w:rFonts w:ascii="Times New Roman" w:hAnsi="Times New Roman" w:cs="Times New Roman"/>
                <w:i/>
                <w:color w:val="000066"/>
              </w:rPr>
              <w:t>What evidence-based instructional strategies, resources, and/or technological tools did you implement in your lesson?</w:t>
            </w:r>
          </w:p>
          <w:p w14:paraId="4F04F509" w14:textId="68D0CFBD" w:rsidR="00103159" w:rsidRDefault="00103159" w:rsidP="00103159">
            <w:pPr>
              <w:pStyle w:val="ListParagraph"/>
              <w:numPr>
                <w:ilvl w:val="0"/>
                <w:numId w:val="6"/>
              </w:numPr>
              <w:rPr>
                <w:rFonts w:ascii="Times New Roman" w:hAnsi="Times New Roman" w:cs="Times New Roman"/>
                <w:i/>
                <w:color w:val="000066"/>
              </w:rPr>
            </w:pPr>
            <w:r>
              <w:rPr>
                <w:rFonts w:ascii="Times New Roman" w:hAnsi="Times New Roman" w:cs="Times New Roman"/>
                <w:i/>
                <w:color w:val="000066"/>
              </w:rPr>
              <w:t>Name the source in which you learned/researched this method.</w:t>
            </w:r>
          </w:p>
          <w:p w14:paraId="16509CD1" w14:textId="2DBE856A" w:rsidR="00103159" w:rsidRPr="005D223F" w:rsidRDefault="00103159" w:rsidP="00103159">
            <w:pPr>
              <w:pStyle w:val="ListParagraph"/>
              <w:numPr>
                <w:ilvl w:val="0"/>
                <w:numId w:val="6"/>
              </w:numPr>
              <w:rPr>
                <w:rFonts w:ascii="Times New Roman" w:hAnsi="Times New Roman" w:cs="Times New Roman"/>
                <w:i/>
                <w:color w:val="000066"/>
              </w:rPr>
            </w:pPr>
            <w:r>
              <w:rPr>
                <w:rFonts w:ascii="Times New Roman" w:hAnsi="Times New Roman" w:cs="Times New Roman"/>
                <w:i/>
                <w:color w:val="000066"/>
              </w:rPr>
              <w:t xml:space="preserve">Justify why this </w:t>
            </w:r>
            <w:r w:rsidRPr="00214C21">
              <w:rPr>
                <w:rFonts w:ascii="Times New Roman" w:hAnsi="Times New Roman" w:cs="Times New Roman"/>
                <w:i/>
                <w:color w:val="000066"/>
              </w:rPr>
              <w:t xml:space="preserve">practice enhances your lesson and which group of students it supports </w:t>
            </w:r>
            <w:r>
              <w:rPr>
                <w:rFonts w:ascii="Times New Roman" w:hAnsi="Times New Roman" w:cs="Times New Roman"/>
                <w:i/>
                <w:color w:val="000066"/>
              </w:rPr>
              <w:t xml:space="preserve">with regards to </w:t>
            </w:r>
            <w:r w:rsidRPr="00214C21">
              <w:rPr>
                <w:rFonts w:ascii="Times New Roman" w:hAnsi="Times New Roman" w:cs="Times New Roman"/>
                <w:i/>
                <w:color w:val="000066"/>
              </w:rPr>
              <w:t>student mastery of skill/concept.</w:t>
            </w:r>
          </w:p>
        </w:tc>
      </w:tr>
    </w:tbl>
    <w:p w14:paraId="190284B8" w14:textId="77777777" w:rsidR="00976747" w:rsidRDefault="00976747"/>
    <w:sectPr w:rsidR="00976747" w:rsidSect="00EB18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6892"/>
    <w:multiLevelType w:val="hybridMultilevel"/>
    <w:tmpl w:val="872E72C8"/>
    <w:lvl w:ilvl="0" w:tplc="BE705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772F3"/>
    <w:multiLevelType w:val="hybridMultilevel"/>
    <w:tmpl w:val="481267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E1161"/>
    <w:multiLevelType w:val="hybridMultilevel"/>
    <w:tmpl w:val="A5D4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E6933"/>
    <w:multiLevelType w:val="hybridMultilevel"/>
    <w:tmpl w:val="0A0A9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332C8"/>
    <w:multiLevelType w:val="hybridMultilevel"/>
    <w:tmpl w:val="3CDE6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95529"/>
    <w:multiLevelType w:val="hybridMultilevel"/>
    <w:tmpl w:val="7826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C5BE0"/>
    <w:multiLevelType w:val="hybridMultilevel"/>
    <w:tmpl w:val="E956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B59E1"/>
    <w:multiLevelType w:val="hybridMultilevel"/>
    <w:tmpl w:val="0A0A9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06E2B"/>
    <w:multiLevelType w:val="hybridMultilevel"/>
    <w:tmpl w:val="765637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55AA8"/>
    <w:multiLevelType w:val="hybridMultilevel"/>
    <w:tmpl w:val="57B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21FB9"/>
    <w:multiLevelType w:val="hybridMultilevel"/>
    <w:tmpl w:val="011E17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221901"/>
    <w:multiLevelType w:val="hybridMultilevel"/>
    <w:tmpl w:val="B178C2F2"/>
    <w:lvl w:ilvl="0" w:tplc="1DBCF780">
      <w:start w:val="1"/>
      <w:numFmt w:val="lowerRoman"/>
      <w:lvlText w:val="%1."/>
      <w:lvlJc w:val="left"/>
      <w:pPr>
        <w:ind w:left="1800" w:hanging="720"/>
      </w:pPr>
      <w:rPr>
        <w:rFonts w:eastAsia="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190AFB"/>
    <w:multiLevelType w:val="hybridMultilevel"/>
    <w:tmpl w:val="C71AE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A5751"/>
    <w:multiLevelType w:val="hybridMultilevel"/>
    <w:tmpl w:val="765637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2"/>
  </w:num>
  <w:num w:numId="5">
    <w:abstractNumId w:val="3"/>
  </w:num>
  <w:num w:numId="6">
    <w:abstractNumId w:val="5"/>
  </w:num>
  <w:num w:numId="7">
    <w:abstractNumId w:val="1"/>
  </w:num>
  <w:num w:numId="8">
    <w:abstractNumId w:val="10"/>
  </w:num>
  <w:num w:numId="9">
    <w:abstractNumId w:val="13"/>
  </w:num>
  <w:num w:numId="10">
    <w:abstractNumId w:val="8"/>
  </w:num>
  <w:num w:numId="11">
    <w:abstractNumId w:val="7"/>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8AE"/>
    <w:rsid w:val="00014B58"/>
    <w:rsid w:val="00017359"/>
    <w:rsid w:val="00025E2D"/>
    <w:rsid w:val="00027A84"/>
    <w:rsid w:val="0005454F"/>
    <w:rsid w:val="000B3AAA"/>
    <w:rsid w:val="000B6C73"/>
    <w:rsid w:val="000D2A10"/>
    <w:rsid w:val="000D5F60"/>
    <w:rsid w:val="000E300B"/>
    <w:rsid w:val="00103159"/>
    <w:rsid w:val="001132FA"/>
    <w:rsid w:val="001223C9"/>
    <w:rsid w:val="001425D2"/>
    <w:rsid w:val="001919AF"/>
    <w:rsid w:val="001975D7"/>
    <w:rsid w:val="001A2644"/>
    <w:rsid w:val="001C711E"/>
    <w:rsid w:val="001D5100"/>
    <w:rsid w:val="00201AD6"/>
    <w:rsid w:val="00204724"/>
    <w:rsid w:val="00214C21"/>
    <w:rsid w:val="0022085E"/>
    <w:rsid w:val="00231088"/>
    <w:rsid w:val="00233CFD"/>
    <w:rsid w:val="00242FB5"/>
    <w:rsid w:val="002A4553"/>
    <w:rsid w:val="002A4A22"/>
    <w:rsid w:val="002A4AC5"/>
    <w:rsid w:val="002B1952"/>
    <w:rsid w:val="002B578E"/>
    <w:rsid w:val="002D15D1"/>
    <w:rsid w:val="002F1B52"/>
    <w:rsid w:val="00317B9F"/>
    <w:rsid w:val="00330EB8"/>
    <w:rsid w:val="00382827"/>
    <w:rsid w:val="00382FC7"/>
    <w:rsid w:val="00391263"/>
    <w:rsid w:val="003C10E5"/>
    <w:rsid w:val="003E1CE6"/>
    <w:rsid w:val="003F135B"/>
    <w:rsid w:val="003F1796"/>
    <w:rsid w:val="004278D3"/>
    <w:rsid w:val="00442A3C"/>
    <w:rsid w:val="004475A8"/>
    <w:rsid w:val="00466C7A"/>
    <w:rsid w:val="00481B10"/>
    <w:rsid w:val="00495700"/>
    <w:rsid w:val="004D4994"/>
    <w:rsid w:val="004D718E"/>
    <w:rsid w:val="004E2AB9"/>
    <w:rsid w:val="00500A00"/>
    <w:rsid w:val="0051178E"/>
    <w:rsid w:val="00520501"/>
    <w:rsid w:val="00550E69"/>
    <w:rsid w:val="0056062D"/>
    <w:rsid w:val="00570983"/>
    <w:rsid w:val="00573301"/>
    <w:rsid w:val="00581A8D"/>
    <w:rsid w:val="005962B9"/>
    <w:rsid w:val="005A0A82"/>
    <w:rsid w:val="005C00FC"/>
    <w:rsid w:val="005D223F"/>
    <w:rsid w:val="00622EB2"/>
    <w:rsid w:val="006320B2"/>
    <w:rsid w:val="00640D13"/>
    <w:rsid w:val="0064168F"/>
    <w:rsid w:val="00646CE6"/>
    <w:rsid w:val="0065211F"/>
    <w:rsid w:val="00666387"/>
    <w:rsid w:val="00694193"/>
    <w:rsid w:val="006C08D3"/>
    <w:rsid w:val="006C3CA3"/>
    <w:rsid w:val="006D0FE4"/>
    <w:rsid w:val="006D2BAB"/>
    <w:rsid w:val="006E669D"/>
    <w:rsid w:val="006F7297"/>
    <w:rsid w:val="00704BFC"/>
    <w:rsid w:val="00706037"/>
    <w:rsid w:val="007528E3"/>
    <w:rsid w:val="00756EFC"/>
    <w:rsid w:val="0075738D"/>
    <w:rsid w:val="00791544"/>
    <w:rsid w:val="007A3F47"/>
    <w:rsid w:val="007C4079"/>
    <w:rsid w:val="007C5144"/>
    <w:rsid w:val="007D1671"/>
    <w:rsid w:val="007D51BD"/>
    <w:rsid w:val="007F323A"/>
    <w:rsid w:val="00800C64"/>
    <w:rsid w:val="00800EE1"/>
    <w:rsid w:val="00805EF4"/>
    <w:rsid w:val="0081199B"/>
    <w:rsid w:val="00822AF3"/>
    <w:rsid w:val="00823F78"/>
    <w:rsid w:val="008243D9"/>
    <w:rsid w:val="00832993"/>
    <w:rsid w:val="00837FBF"/>
    <w:rsid w:val="008468E6"/>
    <w:rsid w:val="00882831"/>
    <w:rsid w:val="008B143A"/>
    <w:rsid w:val="008D3A6E"/>
    <w:rsid w:val="008D736D"/>
    <w:rsid w:val="008F7614"/>
    <w:rsid w:val="009049BA"/>
    <w:rsid w:val="00917457"/>
    <w:rsid w:val="009256EB"/>
    <w:rsid w:val="009332D2"/>
    <w:rsid w:val="009523E5"/>
    <w:rsid w:val="00976747"/>
    <w:rsid w:val="00976FED"/>
    <w:rsid w:val="009C5828"/>
    <w:rsid w:val="009D460E"/>
    <w:rsid w:val="009E309F"/>
    <w:rsid w:val="009E627A"/>
    <w:rsid w:val="00A12BE9"/>
    <w:rsid w:val="00A1574C"/>
    <w:rsid w:val="00A20987"/>
    <w:rsid w:val="00A369C2"/>
    <w:rsid w:val="00A56561"/>
    <w:rsid w:val="00A569AB"/>
    <w:rsid w:val="00A65CE3"/>
    <w:rsid w:val="00A85DD0"/>
    <w:rsid w:val="00A90D61"/>
    <w:rsid w:val="00AB303C"/>
    <w:rsid w:val="00AC3025"/>
    <w:rsid w:val="00AE155C"/>
    <w:rsid w:val="00B06ED6"/>
    <w:rsid w:val="00B37D2C"/>
    <w:rsid w:val="00B72FDE"/>
    <w:rsid w:val="00BA1D58"/>
    <w:rsid w:val="00BA4B19"/>
    <w:rsid w:val="00BC4C59"/>
    <w:rsid w:val="00BD694B"/>
    <w:rsid w:val="00C0276D"/>
    <w:rsid w:val="00C255BE"/>
    <w:rsid w:val="00C35BFE"/>
    <w:rsid w:val="00C603B2"/>
    <w:rsid w:val="00C63B8D"/>
    <w:rsid w:val="00C67341"/>
    <w:rsid w:val="00C736C0"/>
    <w:rsid w:val="00C82C16"/>
    <w:rsid w:val="00C94367"/>
    <w:rsid w:val="00CA5644"/>
    <w:rsid w:val="00CD7D72"/>
    <w:rsid w:val="00CF558F"/>
    <w:rsid w:val="00D05CDF"/>
    <w:rsid w:val="00D3565F"/>
    <w:rsid w:val="00D460B6"/>
    <w:rsid w:val="00D563BF"/>
    <w:rsid w:val="00D573D9"/>
    <w:rsid w:val="00D62B11"/>
    <w:rsid w:val="00D75B15"/>
    <w:rsid w:val="00D846BC"/>
    <w:rsid w:val="00D857DD"/>
    <w:rsid w:val="00D90781"/>
    <w:rsid w:val="00D9476E"/>
    <w:rsid w:val="00D97004"/>
    <w:rsid w:val="00DA4EB9"/>
    <w:rsid w:val="00DD0D10"/>
    <w:rsid w:val="00DE793A"/>
    <w:rsid w:val="00DF18AA"/>
    <w:rsid w:val="00DF5A09"/>
    <w:rsid w:val="00DF6AFB"/>
    <w:rsid w:val="00E048AC"/>
    <w:rsid w:val="00E11846"/>
    <w:rsid w:val="00E11E05"/>
    <w:rsid w:val="00E14BB1"/>
    <w:rsid w:val="00E20E33"/>
    <w:rsid w:val="00E34D76"/>
    <w:rsid w:val="00E71A0F"/>
    <w:rsid w:val="00E731D3"/>
    <w:rsid w:val="00E806B8"/>
    <w:rsid w:val="00E978D2"/>
    <w:rsid w:val="00EB18AE"/>
    <w:rsid w:val="00EC3353"/>
    <w:rsid w:val="00ED43D6"/>
    <w:rsid w:val="00ED74A0"/>
    <w:rsid w:val="00EF458F"/>
    <w:rsid w:val="00F176DA"/>
    <w:rsid w:val="00F53E25"/>
    <w:rsid w:val="00F57FA7"/>
    <w:rsid w:val="00F70057"/>
    <w:rsid w:val="00F87368"/>
    <w:rsid w:val="00F876C0"/>
    <w:rsid w:val="00FB2D44"/>
    <w:rsid w:val="00FD0942"/>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4C6EB"/>
  <w14:defaultImageDpi w14:val="300"/>
  <w15:docId w15:val="{BE9B9875-8896-428A-BBAC-910E9E0B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2BE9"/>
    <w:pPr>
      <w:keepNext/>
      <w:outlineLvl w:val="0"/>
    </w:pPr>
    <w:rPr>
      <w:rFonts w:ascii="Arial Narrow" w:eastAsia="Times New Roman" w:hAnsi="Arial Narrow"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C9"/>
    <w:pPr>
      <w:ind w:left="720"/>
      <w:contextualSpacing/>
    </w:pPr>
  </w:style>
  <w:style w:type="character" w:styleId="Hyperlink">
    <w:name w:val="Hyperlink"/>
    <w:basedOn w:val="DefaultParagraphFont"/>
    <w:uiPriority w:val="99"/>
    <w:unhideWhenUsed/>
    <w:rsid w:val="00BA4B19"/>
    <w:rPr>
      <w:color w:val="0000FF" w:themeColor="hyperlink"/>
      <w:u w:val="single"/>
    </w:rPr>
  </w:style>
  <w:style w:type="character" w:customStyle="1" w:styleId="Heading1Char">
    <w:name w:val="Heading 1 Char"/>
    <w:basedOn w:val="DefaultParagraphFont"/>
    <w:link w:val="Heading1"/>
    <w:rsid w:val="00A12BE9"/>
    <w:rPr>
      <w:rFonts w:ascii="Arial Narrow" w:eastAsia="Times New Roman" w:hAnsi="Arial Narrow" w:cs="Times New Roman"/>
      <w:b/>
      <w:sz w:val="32"/>
      <w:szCs w:val="20"/>
    </w:rPr>
  </w:style>
  <w:style w:type="character" w:styleId="CommentReference">
    <w:name w:val="annotation reference"/>
    <w:basedOn w:val="DefaultParagraphFont"/>
    <w:uiPriority w:val="99"/>
    <w:semiHidden/>
    <w:unhideWhenUsed/>
    <w:rsid w:val="00E048AC"/>
    <w:rPr>
      <w:sz w:val="16"/>
      <w:szCs w:val="16"/>
    </w:rPr>
  </w:style>
  <w:style w:type="paragraph" w:styleId="CommentText">
    <w:name w:val="annotation text"/>
    <w:basedOn w:val="Normal"/>
    <w:link w:val="CommentTextChar"/>
    <w:uiPriority w:val="99"/>
    <w:semiHidden/>
    <w:unhideWhenUsed/>
    <w:rsid w:val="00E048AC"/>
    <w:rPr>
      <w:sz w:val="20"/>
      <w:szCs w:val="20"/>
    </w:rPr>
  </w:style>
  <w:style w:type="character" w:customStyle="1" w:styleId="CommentTextChar">
    <w:name w:val="Comment Text Char"/>
    <w:basedOn w:val="DefaultParagraphFont"/>
    <w:link w:val="CommentText"/>
    <w:uiPriority w:val="99"/>
    <w:semiHidden/>
    <w:rsid w:val="00E048AC"/>
    <w:rPr>
      <w:sz w:val="20"/>
      <w:szCs w:val="20"/>
    </w:rPr>
  </w:style>
  <w:style w:type="paragraph" w:styleId="CommentSubject">
    <w:name w:val="annotation subject"/>
    <w:basedOn w:val="CommentText"/>
    <w:next w:val="CommentText"/>
    <w:link w:val="CommentSubjectChar"/>
    <w:uiPriority w:val="99"/>
    <w:semiHidden/>
    <w:unhideWhenUsed/>
    <w:rsid w:val="00E048AC"/>
    <w:rPr>
      <w:b/>
      <w:bCs/>
    </w:rPr>
  </w:style>
  <w:style w:type="character" w:customStyle="1" w:styleId="CommentSubjectChar">
    <w:name w:val="Comment Subject Char"/>
    <w:basedOn w:val="CommentTextChar"/>
    <w:link w:val="CommentSubject"/>
    <w:uiPriority w:val="99"/>
    <w:semiHidden/>
    <w:rsid w:val="00E048AC"/>
    <w:rPr>
      <w:b/>
      <w:bCs/>
      <w:sz w:val="20"/>
      <w:szCs w:val="20"/>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69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te.org/standards/for-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e.org/standards/for-educators" TargetMode="External"/><Relationship Id="rId5" Type="http://schemas.openxmlformats.org/officeDocument/2006/relationships/hyperlink" Target="http://www.louisianabelieves.com/resources/library/academic-stand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McNeese State University</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Broussard</dc:creator>
  <cp:lastModifiedBy>Angelique Ogea</cp:lastModifiedBy>
  <cp:revision>4</cp:revision>
  <cp:lastPrinted>2018-01-15T16:53:00Z</cp:lastPrinted>
  <dcterms:created xsi:type="dcterms:W3CDTF">2020-08-12T11:49:00Z</dcterms:created>
  <dcterms:modified xsi:type="dcterms:W3CDTF">2020-08-23T21:40:00Z</dcterms:modified>
</cp:coreProperties>
</file>